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852B1C" w:rsidRDefault="006B0296" w:rsidP="00B36A54">
      <w:pPr>
        <w:rPr>
          <w:rFonts w:ascii="Times New Roman" w:hAnsi="Times New Roman" w:cs="Times New Roman"/>
          <w:b/>
          <w:i/>
        </w:rPr>
      </w:pPr>
      <w:r w:rsidRPr="00852B1C">
        <w:rPr>
          <w:rFonts w:ascii="Times New Roman" w:hAnsi="Times New Roman" w:cs="Times New Roman"/>
          <w:b/>
          <w:i/>
        </w:rPr>
        <w:t xml:space="preserve">The </w:t>
      </w:r>
      <w:r w:rsidR="00FA1400" w:rsidRPr="00852B1C">
        <w:rPr>
          <w:rFonts w:ascii="Times New Roman" w:hAnsi="Times New Roman" w:cs="Times New Roman"/>
          <w:b/>
          <w:i/>
        </w:rPr>
        <w:t>Cross</w:t>
      </w:r>
      <w:r w:rsidRPr="00852B1C">
        <w:rPr>
          <w:rFonts w:ascii="Times New Roman" w:hAnsi="Times New Roman" w:cs="Times New Roman"/>
          <w:b/>
          <w:i/>
        </w:rPr>
        <w:t xml:space="preserve"> Product</w:t>
      </w:r>
      <w:r w:rsidR="00280BA0" w:rsidRPr="00852B1C">
        <w:rPr>
          <w:rFonts w:ascii="Times New Roman" w:hAnsi="Times New Roman" w:cs="Times New Roman"/>
          <w:b/>
          <w:i/>
        </w:rPr>
        <w:t xml:space="preserve"> and its Use!</w:t>
      </w:r>
    </w:p>
    <w:p w:rsidR="00280BA0" w:rsidRPr="00852B1C" w:rsidRDefault="00FA1400" w:rsidP="00280BA0">
      <w:pPr>
        <w:pStyle w:val="ListParagraph"/>
        <w:numPr>
          <w:ilvl w:val="0"/>
          <w:numId w:val="43"/>
        </w:numPr>
        <w:rPr>
          <w:rFonts w:ascii="Times New Roman" w:hAnsi="Times New Roman" w:cs="Times New Roman"/>
          <w:b/>
        </w:rPr>
      </w:pPr>
      <w:r w:rsidRPr="00852B1C">
        <w:rPr>
          <w:rFonts w:ascii="Times New Roman" w:hAnsi="Times New Roman" w:cs="Times New Roman"/>
          <w:b/>
        </w:rPr>
        <w:t>Cross</w:t>
      </w:r>
      <w:r w:rsidR="00280BA0" w:rsidRPr="00852B1C">
        <w:rPr>
          <w:rFonts w:ascii="Times New Roman" w:hAnsi="Times New Roman" w:cs="Times New Roman"/>
          <w:b/>
        </w:rPr>
        <w:t xml:space="preserve"> Product</w:t>
      </w:r>
    </w:p>
    <w:p w:rsidR="006B0296" w:rsidRPr="00852B1C" w:rsidRDefault="00FA1400" w:rsidP="00B36A54">
      <w:pPr>
        <w:rPr>
          <w:rFonts w:ascii="Times New Roman" w:hAnsi="Times New Roman" w:cs="Times New Roman"/>
        </w:rPr>
      </w:pPr>
      <w:r w:rsidRPr="00852B1C">
        <w:rPr>
          <w:rFonts w:ascii="Times New Roman" w:hAnsi="Times New Roman" w:cs="Times New Roman"/>
        </w:rPr>
        <w:t xml:space="preserve">In the previous section we learned that the dot product of two vectors is a scalar. Here we see that another way of multiplying vectors in </w:t>
      </w:r>
      <w:r w:rsidRPr="00852B1C">
        <w:rPr>
          <w:rFonts w:ascii="Times New Roman" w:hAnsi="Times New Roman" w:cs="Times New Roman"/>
          <w:u w:val="single"/>
        </w:rPr>
        <w:t>three-dimensions</w:t>
      </w:r>
      <w:r w:rsidRPr="00852B1C">
        <w:rPr>
          <w:rFonts w:ascii="Times New Roman" w:hAnsi="Times New Roman" w:cs="Times New Roman"/>
        </w:rPr>
        <w:t xml:space="preserve">, is the cross product and the result is a vector. For this </w:t>
      </w:r>
      <w:proofErr w:type="gramStart"/>
      <w:r w:rsidRPr="00852B1C">
        <w:rPr>
          <w:rFonts w:ascii="Times New Roman" w:hAnsi="Times New Roman" w:cs="Times New Roman"/>
        </w:rPr>
        <w:t>reason</w:t>
      </w:r>
      <w:proofErr w:type="gramEnd"/>
      <w:r w:rsidRPr="00852B1C">
        <w:rPr>
          <w:rFonts w:ascii="Times New Roman" w:hAnsi="Times New Roman" w:cs="Times New Roman"/>
        </w:rPr>
        <w:t xml:space="preserve"> it is also called the </w:t>
      </w:r>
      <w:r w:rsidRPr="00852B1C">
        <w:rPr>
          <w:rFonts w:ascii="Times New Roman" w:hAnsi="Times New Roman" w:cs="Times New Roman"/>
          <w:b/>
        </w:rPr>
        <w:t>vector product</w:t>
      </w:r>
      <w:r w:rsidRPr="00852B1C">
        <w:rPr>
          <w:rFonts w:ascii="Times New Roman" w:hAnsi="Times New Roman" w:cs="Times New Roman"/>
        </w:rPr>
        <w:t xml:space="preserve">. </w:t>
      </w:r>
    </w:p>
    <w:p w:rsidR="00B717FF" w:rsidRPr="00852B1C" w:rsidRDefault="00FA1400" w:rsidP="006B0296">
      <w:pPr>
        <w:jc w:val="center"/>
        <w:rPr>
          <w:rFonts w:ascii="Times New Roman" w:hAnsi="Times New Roman" w:cs="Times New Roman"/>
        </w:rPr>
      </w:pPr>
      <w:r w:rsidRPr="00852B1C">
        <w:rPr>
          <w:rFonts w:ascii="Times New Roman" w:hAnsi="Times New Roman" w:cs="Times New Roman"/>
          <w:noProof/>
        </w:rPr>
        <w:drawing>
          <wp:inline distT="0" distB="0" distL="0" distR="0" wp14:anchorId="38D08D7B" wp14:editId="61E31964">
            <wp:extent cx="5398779" cy="921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95458" cy="921148"/>
                    </a:xfrm>
                    <a:prstGeom prst="rect">
                      <a:avLst/>
                    </a:prstGeom>
                  </pic:spPr>
                </pic:pic>
              </a:graphicData>
            </a:graphic>
          </wp:inline>
        </w:drawing>
      </w:r>
    </w:p>
    <w:p w:rsidR="006B0296" w:rsidRPr="00852B1C" w:rsidRDefault="006B0296" w:rsidP="006B0296">
      <w:pPr>
        <w:rPr>
          <w:rFonts w:ascii="Times New Roman" w:hAnsi="Times New Roman" w:cs="Times New Roman"/>
        </w:rPr>
      </w:pPr>
      <w:r w:rsidRPr="00852B1C">
        <w:rPr>
          <w:rFonts w:ascii="Times New Roman" w:hAnsi="Times New Roman" w:cs="Times New Roman"/>
        </w:rPr>
        <w:t>N</w:t>
      </w:r>
      <w:r w:rsidR="00852B1C" w:rsidRPr="00852B1C">
        <w:rPr>
          <w:rFonts w:ascii="Times New Roman" w:hAnsi="Times New Roman" w:cs="Times New Roman"/>
        </w:rPr>
        <w:t>OTE: T</w:t>
      </w:r>
      <w:r w:rsidRPr="00852B1C">
        <w:rPr>
          <w:rFonts w:ascii="Times New Roman" w:hAnsi="Times New Roman" w:cs="Times New Roman"/>
        </w:rPr>
        <w:t xml:space="preserve">he result of a </w:t>
      </w:r>
      <w:r w:rsidR="00FA1400" w:rsidRPr="00852B1C">
        <w:rPr>
          <w:rFonts w:ascii="Times New Roman" w:hAnsi="Times New Roman" w:cs="Times New Roman"/>
        </w:rPr>
        <w:t>cross</w:t>
      </w:r>
      <w:r w:rsidRPr="00852B1C">
        <w:rPr>
          <w:rFonts w:ascii="Times New Roman" w:hAnsi="Times New Roman" w:cs="Times New Roman"/>
        </w:rPr>
        <w:t xml:space="preserve"> product of two vectors is a </w:t>
      </w:r>
      <w:r w:rsidR="00FA1400" w:rsidRPr="00852B1C">
        <w:rPr>
          <w:rFonts w:ascii="Times New Roman" w:hAnsi="Times New Roman" w:cs="Times New Roman"/>
        </w:rPr>
        <w:t xml:space="preserve">vector </w:t>
      </w:r>
      <w:r w:rsidR="00FA1400" w:rsidRPr="00852B1C">
        <w:rPr>
          <w:rFonts w:ascii="Times New Roman" w:hAnsi="Times New Roman" w:cs="Times New Roman"/>
          <w:b/>
        </w:rPr>
        <w:t>perpendicular</w:t>
      </w:r>
      <w:r w:rsidR="00FA1400" w:rsidRPr="00852B1C">
        <w:rPr>
          <w:rFonts w:ascii="Times New Roman" w:hAnsi="Times New Roman" w:cs="Times New Roman"/>
        </w:rPr>
        <w:t xml:space="preserve"> to them</w:t>
      </w:r>
      <w:r w:rsidRPr="00852B1C">
        <w:rPr>
          <w:rFonts w:ascii="Times New Roman" w:hAnsi="Times New Roman" w:cs="Times New Roman"/>
        </w:rPr>
        <w:t>!</w:t>
      </w:r>
      <w:r w:rsidR="00FA1400" w:rsidRPr="00852B1C">
        <w:rPr>
          <w:rFonts w:ascii="Times New Roman" w:hAnsi="Times New Roman" w:cs="Times New Roman"/>
        </w:rPr>
        <w:t xml:space="preserve"> </w:t>
      </w:r>
    </w:p>
    <w:p w:rsidR="001C4FF2" w:rsidRPr="00852B1C" w:rsidRDefault="001C4FF2" w:rsidP="006B0296">
      <w:pPr>
        <w:rPr>
          <w:rFonts w:ascii="Times New Roman" w:hAnsi="Times New Roman" w:cs="Times New Roman"/>
        </w:rPr>
      </w:pPr>
      <w:r w:rsidRPr="00852B1C">
        <w:rPr>
          <w:rFonts w:ascii="Times New Roman" w:hAnsi="Times New Roman" w:cs="Times New Roman"/>
        </w:rPr>
        <w:t xml:space="preserve">As you can see this relationship is not easy to remember so we will use </w:t>
      </w:r>
      <w:r w:rsidR="00852B1C">
        <w:rPr>
          <w:rFonts w:ascii="Times New Roman" w:hAnsi="Times New Roman" w:cs="Times New Roman"/>
        </w:rPr>
        <w:t xml:space="preserve">notation from matrices and linear algebra called the </w:t>
      </w:r>
      <w:r w:rsidR="00852B1C">
        <w:rPr>
          <w:rFonts w:ascii="Times New Roman" w:hAnsi="Times New Roman" w:cs="Times New Roman"/>
          <w:b/>
        </w:rPr>
        <w:t>determinant</w:t>
      </w:r>
      <w:r w:rsidRPr="00852B1C">
        <w:rPr>
          <w:rFonts w:ascii="Times New Roman" w:hAnsi="Times New Roman" w:cs="Times New Roman"/>
        </w:rPr>
        <w:t xml:space="preserve">. </w:t>
      </w:r>
    </w:p>
    <w:p w:rsidR="001C4FF2" w:rsidRPr="00852B1C" w:rsidRDefault="001C4FF2" w:rsidP="006B0296">
      <w:pPr>
        <w:rPr>
          <w:rFonts w:ascii="Times New Roman" w:hAnsi="Times New Roman" w:cs="Times New Roman"/>
        </w:rPr>
      </w:pPr>
      <w:r w:rsidRPr="00852B1C">
        <w:rPr>
          <w:rFonts w:ascii="Times New Roman" w:hAnsi="Times New Roman" w:cs="Times New Roman"/>
          <w:noProof/>
        </w:rPr>
        <w:drawing>
          <wp:inline distT="0" distB="0" distL="0" distR="0" wp14:anchorId="71CFE1BE" wp14:editId="552943F9">
            <wp:extent cx="2964556" cy="714669"/>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70371" cy="716071"/>
                    </a:xfrm>
                    <a:prstGeom prst="rect">
                      <a:avLst/>
                    </a:prstGeom>
                  </pic:spPr>
                </pic:pic>
              </a:graphicData>
            </a:graphic>
          </wp:inline>
        </w:drawing>
      </w:r>
    </w:p>
    <w:p w:rsidR="001C4FF2" w:rsidRPr="00852B1C" w:rsidRDefault="006B0296" w:rsidP="006B0296">
      <w:pPr>
        <w:rPr>
          <w:rFonts w:ascii="Times New Roman" w:hAnsi="Times New Roman" w:cs="Times New Roman"/>
        </w:rPr>
      </w:pPr>
      <w:r w:rsidRPr="00852B1C">
        <w:rPr>
          <w:rFonts w:ascii="Times New Roman" w:hAnsi="Times New Roman" w:cs="Times New Roman"/>
          <w:b/>
          <w:u w:val="single"/>
        </w:rPr>
        <w:t>Ex</w:t>
      </w:r>
      <w:r w:rsidR="00852B1C">
        <w:rPr>
          <w:rFonts w:ascii="Times New Roman" w:hAnsi="Times New Roman" w:cs="Times New Roman"/>
          <w:b/>
          <w:u w:val="single"/>
        </w:rPr>
        <w:t xml:space="preserve">ample </w:t>
      </w:r>
      <w:r w:rsidRPr="00852B1C">
        <w:rPr>
          <w:rFonts w:ascii="Times New Roman" w:hAnsi="Times New Roman" w:cs="Times New Roman"/>
          <w:b/>
          <w:u w:val="single"/>
        </w:rPr>
        <w:t>1</w:t>
      </w:r>
      <w:r w:rsidRPr="00852B1C">
        <w:rPr>
          <w:rFonts w:ascii="Times New Roman" w:hAnsi="Times New Roman" w:cs="Times New Roman"/>
        </w:rPr>
        <w:t xml:space="preserve">: </w:t>
      </w:r>
      <w:r w:rsidR="001C4FF2" w:rsidRPr="00852B1C">
        <w:rPr>
          <w:rFonts w:ascii="Times New Roman" w:hAnsi="Times New Roman" w:cs="Times New Roman"/>
        </w:rPr>
        <w:t xml:space="preserve">Find </w:t>
      </w:r>
      <w:r w:rsidR="001C4FF2" w:rsidRPr="00852B1C">
        <w:rPr>
          <w:rFonts w:ascii="Times New Roman" w:hAnsi="Times New Roman" w:cs="Times New Roman"/>
          <w:position w:val="-30"/>
        </w:rPr>
        <w:object w:dxaOrig="1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6pt" o:ole="">
            <v:imagedata r:id="rId10" o:title=""/>
          </v:shape>
          <o:OLEObject Type="Embed" ProgID="Equation.DSMT4" ShapeID="_x0000_i1025" DrawAspect="Content" ObjectID="_1726292338" r:id="rId11"/>
        </w:object>
      </w: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r w:rsidRPr="00852B1C">
        <w:rPr>
          <w:rFonts w:ascii="Times New Roman" w:hAnsi="Times New Roman" w:cs="Times New Roman"/>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436143</wp:posOffset>
                </wp:positionV>
                <wp:extent cx="468173" cy="416967"/>
                <wp:effectExtent l="0" t="0" r="27305" b="21590"/>
                <wp:wrapNone/>
                <wp:docPr id="11" name="Rectangle 11"/>
                <wp:cNvGraphicFramePr/>
                <a:graphic xmlns:a="http://schemas.openxmlformats.org/drawingml/2006/main">
                  <a:graphicData uri="http://schemas.microsoft.com/office/word/2010/wordprocessingShape">
                    <wps:wsp>
                      <wps:cNvSpPr/>
                      <wps:spPr>
                        <a:xfrm>
                          <a:off x="0" y="0"/>
                          <a:ext cx="468173" cy="4169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FC056" id="Rectangle 11" o:spid="_x0000_s1026" style="position:absolute;margin-left:0;margin-top:34.35pt;width:36.85pt;height:32.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" fillcolor="white [3212]" strokecolor="white [3212]" strokeweight="2pt"/>
            </w:pict>
          </mc:Fallback>
        </mc:AlternateContent>
      </w:r>
      <w:r w:rsidRPr="00852B1C">
        <w:rPr>
          <w:rFonts w:ascii="Times New Roman" w:hAnsi="Times New Roman" w:cs="Times New Roman"/>
          <w:noProof/>
        </w:rPr>
        <w:drawing>
          <wp:inline distT="0" distB="0" distL="0" distR="0" wp14:anchorId="6985B21E" wp14:editId="1521982B">
            <wp:extent cx="5192396" cy="1045136"/>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09649" cy="1048609"/>
                    </a:xfrm>
                    <a:prstGeom prst="rect">
                      <a:avLst/>
                    </a:prstGeom>
                  </pic:spPr>
                </pic:pic>
              </a:graphicData>
            </a:graphic>
          </wp:inline>
        </w:drawing>
      </w:r>
    </w:p>
    <w:p w:rsidR="001C4FF2" w:rsidRPr="00852B1C" w:rsidRDefault="00852B1C" w:rsidP="006B0296">
      <w:pPr>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1C4FF2" w:rsidRPr="00852B1C">
        <w:rPr>
          <w:rFonts w:ascii="Times New Roman" w:hAnsi="Times New Roman" w:cs="Times New Roman"/>
          <w:b/>
          <w:u w:val="single"/>
        </w:rPr>
        <w:t>2</w:t>
      </w:r>
      <w:r w:rsidR="001C4FF2" w:rsidRPr="00852B1C">
        <w:rPr>
          <w:rFonts w:ascii="Times New Roman" w:hAnsi="Times New Roman" w:cs="Times New Roman"/>
        </w:rPr>
        <w:t xml:space="preserve">: Find </w:t>
      </w:r>
      <w:r w:rsidR="001C4FF2" w:rsidRPr="00852B1C">
        <w:rPr>
          <w:rFonts w:ascii="Times New Roman" w:hAnsi="Times New Roman" w:cs="Times New Roman"/>
          <w:position w:val="-50"/>
        </w:rPr>
        <w:object w:dxaOrig="1520" w:dyaOrig="1120">
          <v:shape id="_x0000_i1026" type="#_x0000_t75" style="width:76.5pt;height:56.25pt" o:ole="">
            <v:imagedata r:id="rId13" o:title=""/>
          </v:shape>
          <o:OLEObject Type="Embed" ProgID="Equation.DSMT4" ShapeID="_x0000_i1026" DrawAspect="Content" ObjectID="_1726292339" r:id="rId14"/>
        </w:object>
      </w: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p>
    <w:p w:rsidR="001C4FF2" w:rsidRPr="00852B1C" w:rsidRDefault="00C42F09" w:rsidP="006B0296">
      <w:pPr>
        <w:rPr>
          <w:rFonts w:ascii="Times New Roman" w:hAnsi="Times New Roman" w:cs="Times New Roman"/>
        </w:rPr>
      </w:pPr>
      <w:r w:rsidRPr="00852B1C">
        <w:rPr>
          <w:rFonts w:ascii="Times New Roman" w:hAnsi="Times New Roman" w:cs="Times New Roman"/>
        </w:rPr>
        <w:lastRenderedPageBreak/>
        <w:t>The cross pro</w:t>
      </w:r>
      <w:r w:rsidR="001C4FF2" w:rsidRPr="00852B1C">
        <w:rPr>
          <w:rFonts w:ascii="Times New Roman" w:hAnsi="Times New Roman" w:cs="Times New Roman"/>
        </w:rPr>
        <w:t xml:space="preserve">duct of the two vectors </w:t>
      </w:r>
    </w:p>
    <w:p w:rsidR="001C4FF2" w:rsidRPr="00852B1C" w:rsidRDefault="00000FB9" w:rsidP="001C4FF2">
      <w:pPr>
        <w:jc w:val="center"/>
        <w:rPr>
          <w:rFonts w:ascii="Times New Roman" w:hAnsi="Times New Roman" w:cs="Times New Roman"/>
        </w:rPr>
      </w:pPr>
      <w:r w:rsidRPr="00852B1C">
        <w:rPr>
          <w:rFonts w:ascii="Times New Roman" w:hAnsi="Times New Roman" w:cs="Times New Roman"/>
          <w:position w:val="-38"/>
        </w:rPr>
        <w:object w:dxaOrig="3040" w:dyaOrig="880">
          <v:shape id="_x0000_i1027" type="#_x0000_t75" style="width:151.5pt;height:44.25pt" o:ole="">
            <v:imagedata r:id="rId15" o:title=""/>
          </v:shape>
          <o:OLEObject Type="Embed" ProgID="Equation.DSMT4" ShapeID="_x0000_i1027" DrawAspect="Content" ObjectID="_1726292340" r:id="rId16"/>
        </w:object>
      </w:r>
    </w:p>
    <w:p w:rsidR="001C4FF2" w:rsidRPr="00852B1C" w:rsidRDefault="00C42F09" w:rsidP="001C4FF2">
      <w:pPr>
        <w:rPr>
          <w:rFonts w:ascii="Times New Roman" w:hAnsi="Times New Roman" w:cs="Times New Roman"/>
        </w:rPr>
      </w:pPr>
      <w:r w:rsidRPr="00852B1C">
        <w:rPr>
          <w:rFonts w:ascii="Times New Roman" w:hAnsi="Times New Roman" w:cs="Times New Roman"/>
        </w:rPr>
        <w:t>can be easily remembered as</w:t>
      </w:r>
    </w:p>
    <w:p w:rsidR="00C42F09" w:rsidRPr="00852B1C" w:rsidRDefault="00852B1C" w:rsidP="00C42F09">
      <w:pPr>
        <w:jc w:val="center"/>
        <w:rPr>
          <w:rFonts w:ascii="Times New Roman" w:hAnsi="Times New Roman" w:cs="Times New Roman"/>
        </w:rPr>
      </w:pPr>
      <w:r w:rsidRPr="00852B1C">
        <w:rPr>
          <w:rFonts w:ascii="Times New Roman" w:hAnsi="Times New Roman" w:cs="Times New Roman"/>
          <w:position w:val="-98"/>
        </w:rPr>
        <w:object w:dxaOrig="5200" w:dyaOrig="2980">
          <v:shape id="_x0000_i1028" type="#_x0000_t75" style="width:259.5pt;height:149.25pt" o:ole="">
            <v:imagedata r:id="rId17" o:title=""/>
          </v:shape>
          <o:OLEObject Type="Embed" ProgID="Equation.DSMT4" ShapeID="_x0000_i1028" DrawAspect="Content" ObjectID="_1726292341" r:id="rId18"/>
        </w:object>
      </w:r>
    </w:p>
    <w:p w:rsidR="006B0296" w:rsidRPr="00852B1C" w:rsidRDefault="00852B1C" w:rsidP="006B0296">
      <w:pPr>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C42F09" w:rsidRPr="00852B1C">
        <w:rPr>
          <w:rFonts w:ascii="Times New Roman" w:hAnsi="Times New Roman" w:cs="Times New Roman"/>
          <w:b/>
          <w:u w:val="single"/>
        </w:rPr>
        <w:t>3</w:t>
      </w:r>
      <w:r w:rsidR="00C42F09" w:rsidRPr="00852B1C">
        <w:rPr>
          <w:rFonts w:ascii="Times New Roman" w:hAnsi="Times New Roman" w:cs="Times New Roman"/>
        </w:rPr>
        <w:t xml:space="preserve">: </w:t>
      </w:r>
      <w:r w:rsidR="006B0296" w:rsidRPr="00852B1C">
        <w:rPr>
          <w:rFonts w:ascii="Times New Roman" w:hAnsi="Times New Roman" w:cs="Times New Roman"/>
        </w:rPr>
        <w:t xml:space="preserve">Find the </w:t>
      </w:r>
      <w:r w:rsidR="00C42F09" w:rsidRPr="00852B1C">
        <w:rPr>
          <w:rFonts w:ascii="Times New Roman" w:hAnsi="Times New Roman" w:cs="Times New Roman"/>
        </w:rPr>
        <w:t xml:space="preserve">following if </w:t>
      </w:r>
      <w:r w:rsidR="00000FB9" w:rsidRPr="00852B1C">
        <w:rPr>
          <w:rFonts w:ascii="Times New Roman" w:hAnsi="Times New Roman" w:cs="Times New Roman"/>
          <w:position w:val="-10"/>
        </w:rPr>
        <w:object w:dxaOrig="1400" w:dyaOrig="400">
          <v:shape id="_x0000_i1029" type="#_x0000_t75" style="width:69.75pt;height:20.25pt" o:ole="">
            <v:imagedata r:id="rId19" o:title=""/>
          </v:shape>
          <o:OLEObject Type="Embed" ProgID="Equation.DSMT4" ShapeID="_x0000_i1029" DrawAspect="Content" ObjectID="_1726292342" r:id="rId20"/>
        </w:object>
      </w:r>
      <w:r w:rsidR="00B17DCE" w:rsidRPr="00852B1C">
        <w:rPr>
          <w:rFonts w:ascii="Times New Roman" w:hAnsi="Times New Roman" w:cs="Times New Roman"/>
        </w:rPr>
        <w:t xml:space="preserve"> </w:t>
      </w:r>
      <w:r w:rsidR="00C42F09" w:rsidRPr="00852B1C">
        <w:rPr>
          <w:rFonts w:ascii="Times New Roman" w:hAnsi="Times New Roman" w:cs="Times New Roman"/>
        </w:rPr>
        <w:t xml:space="preserve">and </w:t>
      </w:r>
      <w:r w:rsidR="00000FB9" w:rsidRPr="00852B1C">
        <w:rPr>
          <w:rFonts w:ascii="Times New Roman" w:hAnsi="Times New Roman" w:cs="Times New Roman"/>
          <w:position w:val="-10"/>
        </w:rPr>
        <w:object w:dxaOrig="1620" w:dyaOrig="400">
          <v:shape id="_x0000_i1030" type="#_x0000_t75" style="width:81pt;height:20.25pt" o:ole="">
            <v:imagedata r:id="rId21" o:title=""/>
          </v:shape>
          <o:OLEObject Type="Embed" ProgID="Equation.DSMT4" ShapeID="_x0000_i1030" DrawAspect="Content" ObjectID="_1726292343" r:id="rId22"/>
        </w:object>
      </w:r>
    </w:p>
    <w:p w:rsidR="006B0296" w:rsidRPr="00852B1C" w:rsidRDefault="00000FB9" w:rsidP="006B0296">
      <w:pPr>
        <w:pStyle w:val="ListParagraph"/>
        <w:numPr>
          <w:ilvl w:val="0"/>
          <w:numId w:val="42"/>
        </w:numPr>
        <w:rPr>
          <w:rFonts w:ascii="Times New Roman" w:hAnsi="Times New Roman" w:cs="Times New Roman"/>
        </w:rPr>
      </w:pPr>
      <w:r w:rsidRPr="00852B1C">
        <w:rPr>
          <w:rFonts w:ascii="Times New Roman" w:hAnsi="Times New Roman" w:cs="Times New Roman"/>
          <w:position w:val="-6"/>
        </w:rPr>
        <w:object w:dxaOrig="720" w:dyaOrig="360">
          <v:shape id="_x0000_i1031" type="#_x0000_t75" style="width:36pt;height:18pt" o:ole="">
            <v:imagedata r:id="rId23" o:title=""/>
          </v:shape>
          <o:OLEObject Type="Embed" ProgID="Equation.DSMT4" ShapeID="_x0000_i1031" DrawAspect="Content" ObjectID="_1726292344" r:id="rId24"/>
        </w:object>
      </w:r>
    </w:p>
    <w:p w:rsidR="006B0296" w:rsidRPr="00852B1C" w:rsidRDefault="006B0296" w:rsidP="006B0296">
      <w:pPr>
        <w:rPr>
          <w:rFonts w:ascii="Times New Roman" w:hAnsi="Times New Roman" w:cs="Times New Roman"/>
        </w:rPr>
      </w:pPr>
    </w:p>
    <w:p w:rsidR="00583507" w:rsidRDefault="00583507" w:rsidP="006B0296">
      <w:pPr>
        <w:rPr>
          <w:rFonts w:ascii="Times New Roman" w:hAnsi="Times New Roman" w:cs="Times New Roman"/>
        </w:rPr>
      </w:pPr>
    </w:p>
    <w:p w:rsidR="00852B1C" w:rsidRPr="00852B1C" w:rsidRDefault="00852B1C" w:rsidP="006B0296">
      <w:pPr>
        <w:rPr>
          <w:rFonts w:ascii="Times New Roman" w:hAnsi="Times New Roman" w:cs="Times New Roman"/>
        </w:rPr>
      </w:pPr>
    </w:p>
    <w:p w:rsidR="00583507" w:rsidRPr="00852B1C" w:rsidRDefault="00583507" w:rsidP="006B0296">
      <w:pPr>
        <w:rPr>
          <w:rFonts w:ascii="Times New Roman" w:hAnsi="Times New Roman" w:cs="Times New Roman"/>
        </w:rPr>
      </w:pPr>
    </w:p>
    <w:p w:rsidR="006B0296" w:rsidRPr="00852B1C" w:rsidRDefault="006B0296" w:rsidP="006B0296">
      <w:pPr>
        <w:rPr>
          <w:rFonts w:ascii="Times New Roman" w:hAnsi="Times New Roman" w:cs="Times New Roman"/>
        </w:rPr>
      </w:pPr>
    </w:p>
    <w:p w:rsidR="006B0296" w:rsidRPr="00852B1C" w:rsidRDefault="00000FB9" w:rsidP="006B0296">
      <w:pPr>
        <w:pStyle w:val="ListParagraph"/>
        <w:numPr>
          <w:ilvl w:val="0"/>
          <w:numId w:val="42"/>
        </w:numPr>
        <w:rPr>
          <w:rFonts w:ascii="Times New Roman" w:hAnsi="Times New Roman" w:cs="Times New Roman"/>
        </w:rPr>
      </w:pPr>
      <w:r w:rsidRPr="00852B1C">
        <w:rPr>
          <w:rFonts w:ascii="Times New Roman" w:hAnsi="Times New Roman" w:cs="Times New Roman"/>
          <w:position w:val="-6"/>
        </w:rPr>
        <w:object w:dxaOrig="720" w:dyaOrig="360">
          <v:shape id="_x0000_i1032" type="#_x0000_t75" style="width:36pt;height:18pt" o:ole="">
            <v:imagedata r:id="rId25" o:title=""/>
          </v:shape>
          <o:OLEObject Type="Embed" ProgID="Equation.DSMT4" ShapeID="_x0000_i1032" DrawAspect="Content" ObjectID="_1726292345" r:id="rId26"/>
        </w:object>
      </w:r>
    </w:p>
    <w:p w:rsidR="006B0296" w:rsidRPr="00852B1C" w:rsidRDefault="006B0296" w:rsidP="006B0296">
      <w:pPr>
        <w:rPr>
          <w:rFonts w:ascii="Times New Roman" w:hAnsi="Times New Roman" w:cs="Times New Roman"/>
        </w:rPr>
      </w:pPr>
    </w:p>
    <w:p w:rsidR="00583507" w:rsidRDefault="00583507" w:rsidP="006B0296">
      <w:pPr>
        <w:rPr>
          <w:rFonts w:ascii="Times New Roman" w:hAnsi="Times New Roman" w:cs="Times New Roman"/>
        </w:rPr>
      </w:pPr>
    </w:p>
    <w:p w:rsidR="00852B1C" w:rsidRPr="00852B1C" w:rsidRDefault="00852B1C" w:rsidP="006B0296">
      <w:pPr>
        <w:rPr>
          <w:rFonts w:ascii="Times New Roman" w:hAnsi="Times New Roman" w:cs="Times New Roman"/>
        </w:rPr>
      </w:pPr>
    </w:p>
    <w:p w:rsidR="00583507" w:rsidRPr="00852B1C" w:rsidRDefault="00583507" w:rsidP="006B0296">
      <w:pPr>
        <w:rPr>
          <w:rFonts w:ascii="Times New Roman" w:hAnsi="Times New Roman" w:cs="Times New Roman"/>
        </w:rPr>
      </w:pPr>
    </w:p>
    <w:p w:rsidR="006B0296" w:rsidRPr="00852B1C" w:rsidRDefault="006B0296" w:rsidP="006B0296">
      <w:pPr>
        <w:rPr>
          <w:rFonts w:ascii="Times New Roman" w:hAnsi="Times New Roman" w:cs="Times New Roman"/>
        </w:rPr>
      </w:pPr>
    </w:p>
    <w:p w:rsidR="006B0296" w:rsidRPr="00852B1C" w:rsidRDefault="00F349D6" w:rsidP="006B0296">
      <w:pPr>
        <w:rPr>
          <w:rFonts w:ascii="Times New Roman" w:hAnsi="Times New Roman" w:cs="Times New Roman"/>
        </w:rPr>
      </w:pPr>
      <w:r w:rsidRPr="00852B1C">
        <w:rPr>
          <w:rFonts w:ascii="Times New Roman" w:hAnsi="Times New Roman" w:cs="Times New Roman"/>
        </w:rPr>
        <w:t>What do you observe from this example?</w:t>
      </w:r>
    </w:p>
    <w:p w:rsidR="00F349D6" w:rsidRPr="00852B1C" w:rsidRDefault="00F349D6" w:rsidP="006B0296">
      <w:pPr>
        <w:rPr>
          <w:rFonts w:ascii="Times New Roman" w:hAnsi="Times New Roman" w:cs="Times New Roman"/>
        </w:rPr>
      </w:pPr>
    </w:p>
    <w:p w:rsidR="006B0296" w:rsidRPr="00852B1C" w:rsidRDefault="00F349D6" w:rsidP="00F349D6">
      <w:pPr>
        <w:rPr>
          <w:rFonts w:ascii="Times New Roman" w:hAnsi="Times New Roman" w:cs="Times New Roman"/>
        </w:rPr>
      </w:pPr>
      <w:r w:rsidRPr="00852B1C">
        <w:rPr>
          <w:rFonts w:ascii="Times New Roman" w:hAnsi="Times New Roman" w:cs="Times New Roman"/>
        </w:rPr>
        <w:lastRenderedPageBreak/>
        <w:t>Using the definition of cross product</w:t>
      </w:r>
      <w:r w:rsidR="00852B1C">
        <w:rPr>
          <w:rFonts w:ascii="Times New Roman" w:hAnsi="Times New Roman" w:cs="Times New Roman"/>
        </w:rPr>
        <w:t xml:space="preserve">, </w:t>
      </w:r>
      <w:r w:rsidRPr="00852B1C">
        <w:rPr>
          <w:rFonts w:ascii="Times New Roman" w:hAnsi="Times New Roman" w:cs="Times New Roman"/>
        </w:rPr>
        <w:t xml:space="preserve">show that:  </w:t>
      </w:r>
      <w:r w:rsidR="00000FB9" w:rsidRPr="00852B1C">
        <w:rPr>
          <w:rFonts w:ascii="Times New Roman" w:hAnsi="Times New Roman" w:cs="Times New Roman"/>
          <w:position w:val="-6"/>
        </w:rPr>
        <w:object w:dxaOrig="840" w:dyaOrig="360">
          <v:shape id="_x0000_i1033" type="#_x0000_t75" style="width:42pt;height:18pt" o:ole="">
            <v:imagedata r:id="rId27" o:title=""/>
          </v:shape>
          <o:OLEObject Type="Embed" ProgID="Equation.DSMT4" ShapeID="_x0000_i1033" DrawAspect="Content" ObjectID="_1726292346" r:id="rId28"/>
        </w:object>
      </w:r>
    </w:p>
    <w:p w:rsidR="00F349D6" w:rsidRPr="00852B1C" w:rsidRDefault="00F349D6"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F349D6" w:rsidRPr="00852B1C" w:rsidRDefault="00AB3C2D" w:rsidP="00F349D6">
      <w:pPr>
        <w:spacing w:line="240" w:lineRule="auto"/>
        <w:rPr>
          <w:rFonts w:ascii="Times New Roman" w:hAnsi="Times New Roman" w:cs="Times New Roman"/>
        </w:rPr>
      </w:pPr>
      <w:r>
        <w:rPr>
          <w:rFonts w:ascii="Times New Roman" w:hAnsi="Times New Roman" w:cs="Times New Roman"/>
        </w:rPr>
        <w:t xml:space="preserve">Recall from the previous section: </w:t>
      </w:r>
    </w:p>
    <w:p w:rsidR="00F349D6" w:rsidRPr="00852B1C" w:rsidRDefault="00F349D6" w:rsidP="00F349D6">
      <w:pPr>
        <w:jc w:val="center"/>
        <w:rPr>
          <w:rFonts w:ascii="Times New Roman" w:hAnsi="Times New Roman" w:cs="Times New Roman"/>
        </w:rPr>
      </w:pPr>
      <w:r w:rsidRPr="00852B1C">
        <w:rPr>
          <w:rFonts w:ascii="Times New Roman" w:hAnsi="Times New Roman" w:cs="Times New Roman"/>
          <w:noProof/>
        </w:rPr>
        <mc:AlternateContent>
          <mc:Choice Requires="wps">
            <w:drawing>
              <wp:anchor distT="0" distB="0" distL="114300" distR="114300" simplePos="0" relativeHeight="251644928" behindDoc="0" locked="0" layoutInCell="1" allowOverlap="1">
                <wp:simplePos x="0" y="0"/>
                <wp:positionH relativeFrom="column">
                  <wp:posOffset>775056</wp:posOffset>
                </wp:positionH>
                <wp:positionV relativeFrom="paragraph">
                  <wp:posOffset>81280</wp:posOffset>
                </wp:positionV>
                <wp:extent cx="270764" cy="204241"/>
                <wp:effectExtent l="0" t="0" r="15240" b="24765"/>
                <wp:wrapNone/>
                <wp:docPr id="23" name="Rectangle 23"/>
                <wp:cNvGraphicFramePr/>
                <a:graphic xmlns:a="http://schemas.openxmlformats.org/drawingml/2006/main">
                  <a:graphicData uri="http://schemas.microsoft.com/office/word/2010/wordprocessingShape">
                    <wps:wsp>
                      <wps:cNvSpPr/>
                      <wps:spPr>
                        <a:xfrm>
                          <a:off x="0" y="0"/>
                          <a:ext cx="270764" cy="2042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D056F" id="Rectangle 23" o:spid="_x0000_s1026" style="position:absolute;margin-left:61.05pt;margin-top:6.4pt;width:21.3pt;height:16.1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" fillcolor="white [3212]" strokecolor="white [3212]" strokeweight="2pt"/>
            </w:pict>
          </mc:Fallback>
        </mc:AlternateContent>
      </w:r>
      <w:r w:rsidRPr="00852B1C">
        <w:rPr>
          <w:rFonts w:ascii="Times New Roman" w:hAnsi="Times New Roman" w:cs="Times New Roman"/>
          <w:noProof/>
        </w:rPr>
        <w:drawing>
          <wp:inline distT="0" distB="0" distL="0" distR="0" wp14:anchorId="05B89393" wp14:editId="150225C7">
            <wp:extent cx="4754880" cy="448057"/>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54039" cy="447978"/>
                    </a:xfrm>
                    <a:prstGeom prst="rect">
                      <a:avLst/>
                    </a:prstGeom>
                  </pic:spPr>
                </pic:pic>
              </a:graphicData>
            </a:graphic>
          </wp:inline>
        </w:drawing>
      </w:r>
    </w:p>
    <w:p w:rsidR="00F349D6" w:rsidRPr="00852B1C" w:rsidRDefault="00F349D6" w:rsidP="00F349D6">
      <w:pPr>
        <w:spacing w:line="240" w:lineRule="auto"/>
        <w:rPr>
          <w:rFonts w:ascii="Times New Roman" w:hAnsi="Times New Roman" w:cs="Times New Roman"/>
        </w:rPr>
      </w:pPr>
      <w:r w:rsidRPr="00852B1C">
        <w:rPr>
          <w:rFonts w:ascii="Times New Roman" w:hAnsi="Times New Roman" w:cs="Times New Roman"/>
        </w:rPr>
        <w:t>We can show that:</w:t>
      </w:r>
    </w:p>
    <w:p w:rsidR="00852B1C" w:rsidRDefault="00852B1C" w:rsidP="00852B1C">
      <w:pPr>
        <w:jc w:val="center"/>
        <w:rPr>
          <w:rFonts w:ascii="Times New Roman" w:hAnsi="Times New Roman" w:cs="Times New Roman"/>
          <w:b/>
          <w:u w:val="single"/>
        </w:rPr>
      </w:pPr>
      <w:r>
        <w:rPr>
          <w:rFonts w:ascii="Times New Roman" w:hAnsi="Times New Roman" w:cs="Times New Roman"/>
          <w:noProof/>
        </w:rPr>
        <w:drawing>
          <wp:inline distT="0" distB="0" distL="0" distR="0">
            <wp:extent cx="489585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457200"/>
                    </a:xfrm>
                    <a:prstGeom prst="rect">
                      <a:avLst/>
                    </a:prstGeom>
                    <a:noFill/>
                    <a:ln>
                      <a:noFill/>
                    </a:ln>
                  </pic:spPr>
                </pic:pic>
              </a:graphicData>
            </a:graphic>
          </wp:inline>
        </w:drawing>
      </w:r>
    </w:p>
    <w:p w:rsidR="00F349D6" w:rsidRPr="00852B1C" w:rsidRDefault="00852B1C" w:rsidP="00852B1C">
      <w:pPr>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F349D6" w:rsidRPr="00852B1C">
        <w:rPr>
          <w:rFonts w:ascii="Times New Roman" w:hAnsi="Times New Roman" w:cs="Times New Roman"/>
          <w:b/>
          <w:u w:val="single"/>
        </w:rPr>
        <w:t>4</w:t>
      </w:r>
      <w:r w:rsidR="008E48C6" w:rsidRPr="00852B1C">
        <w:rPr>
          <w:rFonts w:ascii="Times New Roman" w:hAnsi="Times New Roman" w:cs="Times New Roman"/>
        </w:rPr>
        <w:t xml:space="preserve">: </w:t>
      </w:r>
      <w:r w:rsidR="00F349D6" w:rsidRPr="00852B1C">
        <w:rPr>
          <w:rFonts w:ascii="Times New Roman" w:hAnsi="Times New Roman" w:cs="Times New Roman"/>
        </w:rPr>
        <w:t xml:space="preserve">Find a vector perpendicular to the plane that contains </w:t>
      </w:r>
      <w:r w:rsidR="00B17DCE" w:rsidRPr="00852B1C">
        <w:rPr>
          <w:rFonts w:ascii="Times New Roman" w:hAnsi="Times New Roman" w:cs="Times New Roman"/>
          <w:position w:val="-14"/>
        </w:rPr>
        <w:object w:dxaOrig="1120" w:dyaOrig="400">
          <v:shape id="_x0000_i1034" type="#_x0000_t75" style="width:56.25pt;height:20.25pt" o:ole="">
            <v:imagedata r:id="rId31" o:title=""/>
          </v:shape>
          <o:OLEObject Type="Embed" ProgID="Equation.DSMT4" ShapeID="_x0000_i1034" DrawAspect="Content" ObjectID="_1726292347" r:id="rId32"/>
        </w:object>
      </w:r>
      <w:r w:rsidR="00B17DCE" w:rsidRPr="00852B1C">
        <w:rPr>
          <w:rFonts w:ascii="Times New Roman" w:hAnsi="Times New Roman" w:cs="Times New Roman"/>
        </w:rPr>
        <w:t xml:space="preserve"> </w:t>
      </w:r>
      <w:r w:rsidR="00B17DCE" w:rsidRPr="00852B1C">
        <w:rPr>
          <w:rFonts w:ascii="Times New Roman" w:hAnsi="Times New Roman" w:cs="Times New Roman"/>
          <w:position w:val="-14"/>
        </w:rPr>
        <w:object w:dxaOrig="1060" w:dyaOrig="400">
          <v:shape id="_x0000_i1035" type="#_x0000_t75" style="width:53.25pt;height:20.25pt" o:ole="">
            <v:imagedata r:id="rId33" o:title=""/>
          </v:shape>
          <o:OLEObject Type="Embed" ProgID="Equation.DSMT4" ShapeID="_x0000_i1035" DrawAspect="Content" ObjectID="_1726292348" r:id="rId34"/>
        </w:object>
      </w:r>
      <w:r w:rsidR="00B17DCE" w:rsidRPr="00852B1C">
        <w:rPr>
          <w:rFonts w:ascii="Times New Roman" w:hAnsi="Times New Roman" w:cs="Times New Roman"/>
        </w:rPr>
        <w:t xml:space="preserve"> </w:t>
      </w:r>
      <w:r w:rsidR="00FB6459" w:rsidRPr="00852B1C">
        <w:rPr>
          <w:rFonts w:ascii="Times New Roman" w:hAnsi="Times New Roman" w:cs="Times New Roman"/>
        </w:rPr>
        <w:t xml:space="preserve">and </w:t>
      </w:r>
      <w:r w:rsidR="00FB6459" w:rsidRPr="00852B1C">
        <w:rPr>
          <w:rFonts w:ascii="Times New Roman" w:hAnsi="Times New Roman" w:cs="Times New Roman"/>
          <w:position w:val="-14"/>
        </w:rPr>
        <w:object w:dxaOrig="1040" w:dyaOrig="400">
          <v:shape id="_x0000_i1036" type="#_x0000_t75" style="width:51.75pt;height:20.25pt" o:ole="">
            <v:imagedata r:id="rId35" o:title=""/>
          </v:shape>
          <o:OLEObject Type="Embed" ProgID="Equation.DSMT4" ShapeID="_x0000_i1036" DrawAspect="Content" ObjectID="_1726292349" r:id="rId36"/>
        </w:object>
      </w:r>
      <w:r w:rsidR="00FB6459" w:rsidRPr="00852B1C">
        <w:rPr>
          <w:rFonts w:ascii="Times New Roman" w:hAnsi="Times New Roman" w:cs="Times New Roman"/>
        </w:rPr>
        <w:t>.</w:t>
      </w:r>
    </w:p>
    <w:p w:rsidR="00F349D6" w:rsidRPr="00852B1C" w:rsidRDefault="00F349D6" w:rsidP="008E48C6">
      <w:pPr>
        <w:rPr>
          <w:rFonts w:ascii="Times New Roman" w:hAnsi="Times New Roman" w:cs="Times New Roman"/>
        </w:rPr>
      </w:pPr>
    </w:p>
    <w:p w:rsidR="00F349D6" w:rsidRPr="00852B1C" w:rsidRDefault="00F349D6"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E536C1" w:rsidRPr="00852B1C" w:rsidRDefault="00E536C1"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852B1C" w:rsidRDefault="00852B1C" w:rsidP="00FB6459">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186"/>
      </w:tblGrid>
      <w:tr w:rsidR="00B02C31" w:rsidTr="00B02C31">
        <w:trPr>
          <w:trHeight w:val="2240"/>
        </w:trPr>
        <w:tc>
          <w:tcPr>
            <w:tcW w:w="6948" w:type="dxa"/>
          </w:tcPr>
          <w:p w:rsidR="00B02C31" w:rsidRDefault="00B02C31" w:rsidP="00852B1C">
            <w:pPr>
              <w:rPr>
                <w:rFonts w:ascii="Times New Roman" w:hAnsi="Times New Roman" w:cs="Times New Roman"/>
              </w:rPr>
            </w:pPr>
            <w:r>
              <w:rPr>
                <w:rFonts w:ascii="Times New Roman" w:hAnsi="Times New Roman" w:cs="Times New Roman"/>
              </w:rPr>
              <w:lastRenderedPageBreak/>
              <w:t xml:space="preserve">If </w:t>
            </w:r>
            <w:r w:rsidRPr="00852B1C">
              <w:rPr>
                <w:rFonts w:ascii="Times New Roman" w:hAnsi="Times New Roman" w:cs="Times New Roman"/>
                <w:position w:val="-6"/>
              </w:rPr>
              <w:object w:dxaOrig="200" w:dyaOrig="260">
                <v:shape id="_x0000_i1037" type="#_x0000_t75" style="width:9.75pt;height:12.75pt" o:ole="">
                  <v:imagedata r:id="rId37" o:title=""/>
                </v:shape>
                <o:OLEObject Type="Embed" ProgID="Equation.DSMT4" ShapeID="_x0000_i1037" DrawAspect="Content" ObjectID="_1726292350" r:id="rId38"/>
              </w:object>
            </w:r>
            <w:r>
              <w:rPr>
                <w:rFonts w:ascii="Times New Roman" w:hAnsi="Times New Roman" w:cs="Times New Roman"/>
              </w:rPr>
              <w:t xml:space="preserve">and </w:t>
            </w:r>
            <w:r w:rsidRPr="00852B1C">
              <w:rPr>
                <w:rFonts w:ascii="Times New Roman" w:hAnsi="Times New Roman" w:cs="Times New Roman"/>
                <w:position w:val="-6"/>
              </w:rPr>
              <w:object w:dxaOrig="220" w:dyaOrig="320">
                <v:shape id="_x0000_i1038" type="#_x0000_t75" style="width:11.25pt;height:15.75pt" o:ole="">
                  <v:imagedata r:id="rId39" o:title=""/>
                </v:shape>
                <o:OLEObject Type="Embed" ProgID="Equation.DSMT4" ShapeID="_x0000_i1038" DrawAspect="Content" ObjectID="_1726292351" r:id="rId40"/>
              </w:object>
            </w:r>
            <w:r>
              <w:rPr>
                <w:rFonts w:ascii="Times New Roman" w:hAnsi="Times New Roman" w:cs="Times New Roman"/>
              </w:rPr>
              <w:t xml:space="preserve">are represented by directed line segments with the same initial point, then the cross product </w:t>
            </w:r>
            <w:r w:rsidRPr="00852B1C">
              <w:rPr>
                <w:rFonts w:ascii="Times New Roman" w:hAnsi="Times New Roman" w:cs="Times New Roman"/>
                <w:position w:val="-6"/>
              </w:rPr>
              <w:object w:dxaOrig="540" w:dyaOrig="320">
                <v:shape id="_x0000_i1039" type="#_x0000_t75" style="width:27pt;height:15.75pt" o:ole="">
                  <v:imagedata r:id="rId41" o:title=""/>
                </v:shape>
                <o:OLEObject Type="Embed" ProgID="Equation.DSMT4" ShapeID="_x0000_i1039" DrawAspect="Content" ObjectID="_1726292352" r:id="rId42"/>
              </w:object>
            </w:r>
            <w:r>
              <w:rPr>
                <w:rFonts w:ascii="Times New Roman" w:hAnsi="Times New Roman" w:cs="Times New Roman"/>
              </w:rPr>
              <w:t xml:space="preserve"> points in a direction perpendicular to the plane through </w:t>
            </w:r>
            <w:r w:rsidRPr="00852B1C">
              <w:rPr>
                <w:rFonts w:ascii="Times New Roman" w:hAnsi="Times New Roman" w:cs="Times New Roman"/>
                <w:position w:val="-6"/>
              </w:rPr>
              <w:object w:dxaOrig="200" w:dyaOrig="260">
                <v:shape id="_x0000_i1040" type="#_x0000_t75" style="width:9.75pt;height:12.75pt" o:ole="">
                  <v:imagedata r:id="rId37" o:title=""/>
                </v:shape>
                <o:OLEObject Type="Embed" ProgID="Equation.DSMT4" ShapeID="_x0000_i1040" DrawAspect="Content" ObjectID="_1726292353" r:id="rId43"/>
              </w:object>
            </w:r>
            <w:r>
              <w:rPr>
                <w:rFonts w:ascii="Times New Roman" w:hAnsi="Times New Roman" w:cs="Times New Roman"/>
              </w:rPr>
              <w:t xml:space="preserve">and </w:t>
            </w:r>
            <w:r w:rsidRPr="00852B1C">
              <w:rPr>
                <w:rFonts w:ascii="Times New Roman" w:hAnsi="Times New Roman" w:cs="Times New Roman"/>
                <w:position w:val="-6"/>
              </w:rPr>
              <w:object w:dxaOrig="220" w:dyaOrig="320">
                <v:shape id="_x0000_i1041" type="#_x0000_t75" style="width:11.25pt;height:15.75pt" o:ole="">
                  <v:imagedata r:id="rId39" o:title=""/>
                </v:shape>
                <o:OLEObject Type="Embed" ProgID="Equation.DSMT4" ShapeID="_x0000_i1041" DrawAspect="Content" ObjectID="_1726292354" r:id="rId44"/>
              </w:object>
            </w:r>
            <w:r>
              <w:rPr>
                <w:rFonts w:ascii="Times New Roman" w:hAnsi="Times New Roman" w:cs="Times New Roman"/>
              </w:rPr>
              <w:t xml:space="preserve">.  It turns out that the direction of </w:t>
            </w:r>
            <w:r w:rsidRPr="00852B1C">
              <w:rPr>
                <w:rFonts w:ascii="Times New Roman" w:hAnsi="Times New Roman" w:cs="Times New Roman"/>
                <w:position w:val="-6"/>
              </w:rPr>
              <w:object w:dxaOrig="540" w:dyaOrig="320">
                <v:shape id="_x0000_i1042" type="#_x0000_t75" style="width:27pt;height:15.75pt" o:ole="">
                  <v:imagedata r:id="rId45" o:title=""/>
                </v:shape>
                <o:OLEObject Type="Embed" ProgID="Equation.DSMT4" ShapeID="_x0000_i1042" DrawAspect="Content" ObjectID="_1726292355" r:id="rId46"/>
              </w:object>
            </w:r>
            <w:r>
              <w:rPr>
                <w:rFonts w:ascii="Times New Roman" w:hAnsi="Times New Roman" w:cs="Times New Roman"/>
              </w:rPr>
              <w:t xml:space="preserve"> is given by the </w:t>
            </w:r>
            <w:r>
              <w:rPr>
                <w:rFonts w:ascii="Times New Roman" w:hAnsi="Times New Roman" w:cs="Times New Roman"/>
                <w:b/>
              </w:rPr>
              <w:t>right-hand rule</w:t>
            </w:r>
            <w:r>
              <w:rPr>
                <w:rFonts w:ascii="Times New Roman" w:hAnsi="Times New Roman" w:cs="Times New Roman"/>
              </w:rPr>
              <w:t xml:space="preserve">: If the fingers of your right hand curl in the direction of </w:t>
            </w:r>
            <w:r w:rsidR="009D76E5">
              <w:rPr>
                <w:rFonts w:ascii="Times New Roman" w:hAnsi="Times New Roman" w:cs="Times New Roman"/>
              </w:rPr>
              <w:t>rotation</w:t>
            </w:r>
            <w:r>
              <w:rPr>
                <w:rFonts w:ascii="Times New Roman" w:hAnsi="Times New Roman" w:cs="Times New Roman"/>
              </w:rPr>
              <w:t xml:space="preserve"> (through an angle less than </w:t>
            </w:r>
            <w:r w:rsidRPr="00852B1C">
              <w:rPr>
                <w:rFonts w:ascii="Times New Roman" w:hAnsi="Times New Roman" w:cs="Times New Roman"/>
                <w:position w:val="-6"/>
              </w:rPr>
              <w:object w:dxaOrig="499" w:dyaOrig="279">
                <v:shape id="_x0000_i1043" type="#_x0000_t75" style="width:24.75pt;height:14.25pt" o:ole="">
                  <v:imagedata r:id="rId47" o:title=""/>
                </v:shape>
                <o:OLEObject Type="Embed" ProgID="Equation.DSMT4" ShapeID="_x0000_i1043" DrawAspect="Content" ObjectID="_1726292356" r:id="rId48"/>
              </w:object>
            </w:r>
            <w:r>
              <w:rPr>
                <w:rFonts w:ascii="Times New Roman" w:hAnsi="Times New Roman" w:cs="Times New Roman"/>
              </w:rPr>
              <w:t xml:space="preserve">) from </w:t>
            </w:r>
            <w:r w:rsidRPr="00852B1C">
              <w:rPr>
                <w:rFonts w:ascii="Times New Roman" w:hAnsi="Times New Roman" w:cs="Times New Roman"/>
                <w:position w:val="-6"/>
              </w:rPr>
              <w:object w:dxaOrig="200" w:dyaOrig="260">
                <v:shape id="_x0000_i1044" type="#_x0000_t75" style="width:9.75pt;height:12.75pt" o:ole="">
                  <v:imagedata r:id="rId37" o:title=""/>
                </v:shape>
                <o:OLEObject Type="Embed" ProgID="Equation.DSMT4" ShapeID="_x0000_i1044" DrawAspect="Content" ObjectID="_1726292357" r:id="rId49"/>
              </w:object>
            </w:r>
            <w:r>
              <w:rPr>
                <w:rFonts w:ascii="Times New Roman" w:hAnsi="Times New Roman" w:cs="Times New Roman"/>
              </w:rPr>
              <w:t xml:space="preserve"> to </w:t>
            </w:r>
            <w:r w:rsidRPr="00852B1C">
              <w:rPr>
                <w:rFonts w:ascii="Times New Roman" w:hAnsi="Times New Roman" w:cs="Times New Roman"/>
                <w:position w:val="-6"/>
              </w:rPr>
              <w:object w:dxaOrig="220" w:dyaOrig="320">
                <v:shape id="_x0000_i1045" type="#_x0000_t75" style="width:11.25pt;height:15.75pt" o:ole="">
                  <v:imagedata r:id="rId39" o:title=""/>
                </v:shape>
                <o:OLEObject Type="Embed" ProgID="Equation.DSMT4" ShapeID="_x0000_i1045" DrawAspect="Content" ObjectID="_1726292358" r:id="rId50"/>
              </w:object>
            </w:r>
            <w:r>
              <w:rPr>
                <w:rFonts w:ascii="Times New Roman" w:hAnsi="Times New Roman" w:cs="Times New Roman"/>
              </w:rPr>
              <w:t xml:space="preserve">, then your thumb points in the direction of </w:t>
            </w:r>
            <w:r w:rsidRPr="00852B1C">
              <w:rPr>
                <w:rFonts w:ascii="Times New Roman" w:hAnsi="Times New Roman" w:cs="Times New Roman"/>
                <w:position w:val="-6"/>
              </w:rPr>
              <w:object w:dxaOrig="540" w:dyaOrig="320">
                <v:shape id="_x0000_i1046" type="#_x0000_t75" style="width:27pt;height:15.75pt" o:ole="">
                  <v:imagedata r:id="rId45" o:title=""/>
                </v:shape>
                <o:OLEObject Type="Embed" ProgID="Equation.DSMT4" ShapeID="_x0000_i1046" DrawAspect="Content" ObjectID="_1726292359" r:id="rId51"/>
              </w:object>
            </w:r>
            <w:r>
              <w:rPr>
                <w:rFonts w:ascii="Times New Roman" w:hAnsi="Times New Roman" w:cs="Times New Roman"/>
              </w:rPr>
              <w:t>.</w:t>
            </w:r>
          </w:p>
        </w:tc>
        <w:tc>
          <w:tcPr>
            <w:tcW w:w="2628" w:type="dxa"/>
          </w:tcPr>
          <w:p w:rsidR="00B02C31" w:rsidRDefault="00B02C31" w:rsidP="00852B1C">
            <w:pPr>
              <w:rPr>
                <w:rFonts w:ascii="Times New Roman" w:hAnsi="Times New Roman" w:cs="Times New Roman"/>
              </w:rPr>
            </w:pPr>
            <w:r w:rsidRPr="00852B1C">
              <w:rPr>
                <w:rFonts w:ascii="Times New Roman" w:hAnsi="Times New Roman" w:cs="Times New Roman"/>
                <w:noProof/>
              </w:rPr>
              <w:drawing>
                <wp:inline distT="0" distB="0" distL="0" distR="0" wp14:anchorId="1642AECC" wp14:editId="17388DF2">
                  <wp:extent cx="1879600" cy="138049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1879600" cy="1380490"/>
                          </a:xfrm>
                          <a:prstGeom prst="rect">
                            <a:avLst/>
                          </a:prstGeom>
                        </pic:spPr>
                      </pic:pic>
                    </a:graphicData>
                  </a:graphic>
                </wp:inline>
              </w:drawing>
            </w:r>
          </w:p>
        </w:tc>
      </w:tr>
    </w:tbl>
    <w:p w:rsidR="00B02C31" w:rsidRDefault="00B02C31" w:rsidP="00852B1C">
      <w:pPr>
        <w:rPr>
          <w:rFonts w:ascii="Times New Roman" w:hAnsi="Times New Roman" w:cs="Times New Roman"/>
        </w:rPr>
      </w:pPr>
      <w:r>
        <w:rPr>
          <w:rFonts w:ascii="Times New Roman" w:hAnsi="Times New Roman" w:cs="Times New Roman"/>
        </w:rPr>
        <w:t xml:space="preserve">Now that we know the direction of the vector </w:t>
      </w:r>
      <w:r w:rsidRPr="00852B1C">
        <w:rPr>
          <w:rFonts w:ascii="Times New Roman" w:hAnsi="Times New Roman" w:cs="Times New Roman"/>
          <w:position w:val="-6"/>
        </w:rPr>
        <w:object w:dxaOrig="540" w:dyaOrig="320">
          <v:shape id="_x0000_i1047" type="#_x0000_t75" style="width:27pt;height:15.75pt" o:ole="">
            <v:imagedata r:id="rId45" o:title=""/>
          </v:shape>
          <o:OLEObject Type="Embed" ProgID="Equation.DSMT4" ShapeID="_x0000_i1047" DrawAspect="Content" ObjectID="_1726292360" r:id="rId53"/>
        </w:object>
      </w:r>
      <w:r>
        <w:rPr>
          <w:rFonts w:ascii="Times New Roman" w:hAnsi="Times New Roman" w:cs="Times New Roman"/>
        </w:rPr>
        <w:t xml:space="preserve">, the remaining thing we need to complete its geometric description is its length </w:t>
      </w:r>
      <w:r w:rsidRPr="00B02C31">
        <w:rPr>
          <w:rFonts w:ascii="Times New Roman" w:hAnsi="Times New Roman" w:cs="Times New Roman"/>
          <w:position w:val="-16"/>
        </w:rPr>
        <w:object w:dxaOrig="600" w:dyaOrig="440">
          <v:shape id="_x0000_i1048" type="#_x0000_t75" style="width:30pt;height:21.75pt" o:ole="">
            <v:imagedata r:id="rId54" o:title=""/>
          </v:shape>
          <o:OLEObject Type="Embed" ProgID="Equation.DSMT4" ShapeID="_x0000_i1048" DrawAspect="Content" ObjectID="_1726292361" r:id="rId55"/>
        </w:object>
      </w:r>
      <w:r>
        <w:rPr>
          <w:rFonts w:ascii="Times New Roman" w:hAnsi="Times New Roman" w:cs="Times New Roman"/>
        </w:rPr>
        <w:t>.  This is given by the following theorem.</w:t>
      </w:r>
    </w:p>
    <w:p w:rsidR="00B02C31" w:rsidRPr="00852B1C" w:rsidRDefault="00B02C31" w:rsidP="00852B1C">
      <w:pPr>
        <w:rPr>
          <w:rFonts w:ascii="Times New Roman" w:hAnsi="Times New Roman" w:cs="Times New Roman"/>
        </w:rPr>
      </w:pPr>
      <w:r>
        <w:rPr>
          <w:rFonts w:ascii="Times New Roman" w:hAnsi="Times New Roman" w:cs="Times New Roman"/>
          <w:noProof/>
        </w:rPr>
        <w:drawing>
          <wp:inline distT="0" distB="0" distL="0" distR="0">
            <wp:extent cx="5705475" cy="866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05475" cy="866775"/>
                    </a:xfrm>
                    <a:prstGeom prst="rect">
                      <a:avLst/>
                    </a:prstGeom>
                    <a:noFill/>
                    <a:ln>
                      <a:noFill/>
                    </a:ln>
                  </pic:spPr>
                </pic:pic>
              </a:graphicData>
            </a:graphic>
          </wp:inline>
        </w:drawing>
      </w:r>
    </w:p>
    <w:p w:rsidR="00E536C1" w:rsidRPr="00852B1C" w:rsidRDefault="00E536C1" w:rsidP="00B02C31">
      <w:pPr>
        <w:rPr>
          <w:rFonts w:ascii="Times New Roman" w:hAnsi="Times New Roman" w:cs="Times New Roman"/>
        </w:rPr>
      </w:pPr>
      <w:r w:rsidRPr="00852B1C">
        <w:rPr>
          <w:rFonts w:ascii="Times New Roman" w:hAnsi="Times New Roman" w:cs="Times New Roman"/>
        </w:rPr>
        <w:t xml:space="preserve">One interesting and </w:t>
      </w:r>
      <w:r w:rsidR="00B02C31">
        <w:rPr>
          <w:rFonts w:ascii="Times New Roman" w:hAnsi="Times New Roman" w:cs="Times New Roman"/>
        </w:rPr>
        <w:t xml:space="preserve">(rarely) </w:t>
      </w:r>
      <w:r w:rsidRPr="00852B1C">
        <w:rPr>
          <w:rFonts w:ascii="Times New Roman" w:hAnsi="Times New Roman" w:cs="Times New Roman"/>
        </w:rPr>
        <w:t>useful result of this is:</w:t>
      </w:r>
    </w:p>
    <w:p w:rsidR="00FB6459" w:rsidRPr="00852B1C" w:rsidRDefault="00B02C31" w:rsidP="00FB6459">
      <w:pPr>
        <w:jc w:val="center"/>
        <w:rPr>
          <w:rFonts w:ascii="Times New Roman" w:hAnsi="Times New Roman" w:cs="Times New Roman"/>
        </w:rPr>
      </w:pPr>
      <w:r>
        <w:rPr>
          <w:rFonts w:ascii="Times New Roman" w:hAnsi="Times New Roman" w:cs="Times New Roman"/>
          <w:noProof/>
        </w:rPr>
        <w:drawing>
          <wp:inline distT="0" distB="0" distL="0" distR="0">
            <wp:extent cx="5394960" cy="822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94960" cy="822960"/>
                    </a:xfrm>
                    <a:prstGeom prst="rect">
                      <a:avLst/>
                    </a:prstGeom>
                    <a:noFill/>
                    <a:ln>
                      <a:noFill/>
                    </a:ln>
                  </pic:spPr>
                </pic:pic>
              </a:graphicData>
            </a:graphic>
          </wp:inline>
        </w:drawing>
      </w:r>
    </w:p>
    <w:p w:rsidR="00E536C1" w:rsidRPr="00852B1C" w:rsidRDefault="00E536C1" w:rsidP="00583507">
      <w:pPr>
        <w:spacing w:after="0" w:line="240" w:lineRule="auto"/>
        <w:rPr>
          <w:rFonts w:ascii="Times New Roman" w:hAnsi="Times New Roman" w:cs="Times New Roman"/>
          <w:noProof/>
        </w:rPr>
      </w:pPr>
      <w:r w:rsidRPr="00852B1C">
        <w:rPr>
          <w:rFonts w:ascii="Times New Roman" w:hAnsi="Times New Roman" w:cs="Times New Roman"/>
        </w:rPr>
        <w:t>We can also interpret that:</w:t>
      </w:r>
      <w:r w:rsidRPr="00852B1C">
        <w:rPr>
          <w:rFonts w:ascii="Times New Roman" w:hAnsi="Times New Roman" w:cs="Times New Roman"/>
          <w:noProof/>
        </w:rPr>
        <w:t xml:space="preserve"> </w:t>
      </w:r>
    </w:p>
    <w:p w:rsidR="00B17DCE" w:rsidRPr="00852B1C" w:rsidRDefault="00B17DCE" w:rsidP="00583507">
      <w:pPr>
        <w:spacing w:after="0" w:line="240" w:lineRule="auto"/>
        <w:rPr>
          <w:rFonts w:ascii="Times New Roman" w:hAnsi="Times New Roman" w:cs="Times New Roman"/>
          <w:noProof/>
        </w:rPr>
      </w:pPr>
      <w:r w:rsidRPr="00852B1C">
        <w:rPr>
          <w:rFonts w:ascii="Times New Roman" w:hAnsi="Times New Roman" w:cs="Times New Roman"/>
          <w:noProof/>
        </w:rPr>
        <w:drawing>
          <wp:anchor distT="0" distB="0" distL="114300" distR="114300" simplePos="0" relativeHeight="251640832" behindDoc="0" locked="0" layoutInCell="1" allowOverlap="1">
            <wp:simplePos x="0" y="0"/>
            <wp:positionH relativeFrom="column">
              <wp:posOffset>381000</wp:posOffset>
            </wp:positionH>
            <wp:positionV relativeFrom="paragraph">
              <wp:posOffset>71755</wp:posOffset>
            </wp:positionV>
            <wp:extent cx="5222875" cy="6140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5222875" cy="614045"/>
                    </a:xfrm>
                    <a:prstGeom prst="rect">
                      <a:avLst/>
                    </a:prstGeom>
                  </pic:spPr>
                </pic:pic>
              </a:graphicData>
            </a:graphic>
            <wp14:sizeRelH relativeFrom="page">
              <wp14:pctWidth>0</wp14:pctWidth>
            </wp14:sizeRelH>
            <wp14:sizeRelV relativeFrom="page">
              <wp14:pctHeight>0</wp14:pctHeight>
            </wp14:sizeRelV>
          </wp:anchor>
        </w:drawing>
      </w:r>
    </w:p>
    <w:p w:rsidR="00B17DCE" w:rsidRPr="00852B1C" w:rsidRDefault="00B17DCE" w:rsidP="00583507">
      <w:pPr>
        <w:spacing w:after="0" w:line="240" w:lineRule="auto"/>
        <w:rPr>
          <w:rFonts w:ascii="Times New Roman" w:hAnsi="Times New Roman" w:cs="Times New Roman"/>
          <w:noProof/>
        </w:rPr>
      </w:pPr>
    </w:p>
    <w:p w:rsidR="00B17DCE" w:rsidRPr="00852B1C" w:rsidRDefault="00B17DCE" w:rsidP="00583507">
      <w:pPr>
        <w:spacing w:after="0" w:line="240" w:lineRule="auto"/>
        <w:rPr>
          <w:rFonts w:ascii="Times New Roman" w:hAnsi="Times New Roman" w:cs="Times New Roman"/>
        </w:rPr>
      </w:pPr>
    </w:p>
    <w:p w:rsidR="00583507" w:rsidRPr="00852B1C" w:rsidRDefault="00583507" w:rsidP="008E48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826"/>
      </w:tblGrid>
      <w:tr w:rsidR="00B02C31" w:rsidTr="00B02C31">
        <w:tc>
          <w:tcPr>
            <w:tcW w:w="6750" w:type="dxa"/>
          </w:tcPr>
          <w:p w:rsidR="00B02C31" w:rsidRDefault="00B17DCE" w:rsidP="00B02C31">
            <w:pPr>
              <w:jc w:val="center"/>
              <w:rPr>
                <w:rFonts w:ascii="Times New Roman" w:hAnsi="Times New Roman" w:cs="Times New Roman"/>
                <w:b/>
                <w:u w:val="single"/>
              </w:rPr>
            </w:pPr>
            <w:r w:rsidRPr="00852B1C">
              <w:rPr>
                <w:rFonts w:ascii="Times New Roman" w:hAnsi="Times New Roman" w:cs="Times New Roman"/>
                <w:b/>
              </w:rPr>
              <w:t xml:space="preserve">                 </w:t>
            </w:r>
            <w:r w:rsidR="00B02C31" w:rsidRPr="00852B1C">
              <w:rPr>
                <w:rFonts w:ascii="Times New Roman" w:hAnsi="Times New Roman" w:cs="Times New Roman"/>
                <w:b/>
                <w:position w:val="-74"/>
              </w:rPr>
              <w:object w:dxaOrig="2020" w:dyaOrig="1460">
                <v:shape id="_x0000_i1049" type="#_x0000_t75" style="width:105pt;height:75.75pt" o:ole="">
                  <v:imagedata r:id="rId59" o:title=""/>
                </v:shape>
                <o:OLEObject Type="Embed" ProgID="Equation.DSMT4" ShapeID="_x0000_i1049" DrawAspect="Content" ObjectID="_1726292362" r:id="rId60"/>
              </w:object>
            </w:r>
          </w:p>
        </w:tc>
        <w:tc>
          <w:tcPr>
            <w:tcW w:w="2826" w:type="dxa"/>
          </w:tcPr>
          <w:p w:rsidR="00B02C31" w:rsidRDefault="00B02C31" w:rsidP="008E48C6">
            <w:pPr>
              <w:rPr>
                <w:rFonts w:ascii="Times New Roman" w:hAnsi="Times New Roman" w:cs="Times New Roman"/>
                <w:b/>
                <w:u w:val="single"/>
              </w:rPr>
            </w:pPr>
            <w:r w:rsidRPr="00852B1C">
              <w:rPr>
                <w:rFonts w:ascii="Times New Roman" w:hAnsi="Times New Roman" w:cs="Times New Roman"/>
                <w:noProof/>
              </w:rPr>
              <w:drawing>
                <wp:inline distT="0" distB="0" distL="0" distR="0" wp14:anchorId="4ED68B05" wp14:editId="17A03056">
                  <wp:extent cx="1655393" cy="848563"/>
                  <wp:effectExtent l="0" t="0" r="254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1655393" cy="848563"/>
                          </a:xfrm>
                          <a:prstGeom prst="rect">
                            <a:avLst/>
                          </a:prstGeom>
                        </pic:spPr>
                      </pic:pic>
                    </a:graphicData>
                  </a:graphic>
                </wp:inline>
              </w:drawing>
            </w:r>
          </w:p>
        </w:tc>
      </w:tr>
    </w:tbl>
    <w:p w:rsidR="00A401C9" w:rsidRPr="00852B1C" w:rsidRDefault="00852B1C" w:rsidP="008E48C6">
      <w:pPr>
        <w:rPr>
          <w:rFonts w:ascii="Times New Roman" w:hAnsi="Times New Roman" w:cs="Times New Roman"/>
          <w:b/>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B02C31">
        <w:rPr>
          <w:rFonts w:ascii="Times New Roman" w:hAnsi="Times New Roman" w:cs="Times New Roman"/>
          <w:b/>
          <w:u w:val="single"/>
        </w:rPr>
        <w:t>4 revisited</w:t>
      </w:r>
      <w:r w:rsidR="00E536C1" w:rsidRPr="00852B1C">
        <w:rPr>
          <w:rFonts w:ascii="Times New Roman" w:hAnsi="Times New Roman" w:cs="Times New Roman"/>
        </w:rPr>
        <w:t xml:space="preserve">: </w:t>
      </w:r>
      <w:r w:rsidR="00B02C31">
        <w:rPr>
          <w:rFonts w:ascii="Times New Roman" w:hAnsi="Times New Roman" w:cs="Times New Roman"/>
        </w:rPr>
        <w:t>F</w:t>
      </w:r>
      <w:r w:rsidR="00E536C1" w:rsidRPr="00852B1C">
        <w:rPr>
          <w:rFonts w:ascii="Times New Roman" w:hAnsi="Times New Roman" w:cs="Times New Roman"/>
        </w:rPr>
        <w:t>ind the area of a triangle with vertices</w:t>
      </w:r>
      <w:r w:rsidR="00B17DCE" w:rsidRPr="00852B1C">
        <w:rPr>
          <w:rFonts w:ascii="Times New Roman" w:hAnsi="Times New Roman" w:cs="Times New Roman"/>
        </w:rPr>
        <w:t xml:space="preserve"> </w:t>
      </w:r>
      <w:r w:rsidR="00B17DCE" w:rsidRPr="00852B1C">
        <w:rPr>
          <w:rFonts w:ascii="Times New Roman" w:hAnsi="Times New Roman" w:cs="Times New Roman"/>
          <w:position w:val="-14"/>
        </w:rPr>
        <w:object w:dxaOrig="1120" w:dyaOrig="400">
          <v:shape id="_x0000_i1050" type="#_x0000_t75" style="width:56.25pt;height:20.25pt" o:ole="">
            <v:imagedata r:id="rId62" o:title=""/>
          </v:shape>
          <o:OLEObject Type="Embed" ProgID="Equation.DSMT4" ShapeID="_x0000_i1050" DrawAspect="Content" ObjectID="_1726292363" r:id="rId63"/>
        </w:object>
      </w:r>
      <w:r w:rsidR="00B17DCE" w:rsidRPr="00852B1C">
        <w:rPr>
          <w:rFonts w:ascii="Times New Roman" w:hAnsi="Times New Roman" w:cs="Times New Roman"/>
        </w:rPr>
        <w:t xml:space="preserve"> </w:t>
      </w:r>
      <w:r w:rsidR="00B17DCE" w:rsidRPr="00852B1C">
        <w:rPr>
          <w:rFonts w:ascii="Times New Roman" w:hAnsi="Times New Roman" w:cs="Times New Roman"/>
          <w:position w:val="-14"/>
        </w:rPr>
        <w:object w:dxaOrig="1060" w:dyaOrig="400">
          <v:shape id="_x0000_i1051" type="#_x0000_t75" style="width:53.25pt;height:20.25pt" o:ole="">
            <v:imagedata r:id="rId64" o:title=""/>
          </v:shape>
          <o:OLEObject Type="Embed" ProgID="Equation.DSMT4" ShapeID="_x0000_i1051" DrawAspect="Content" ObjectID="_1726292364" r:id="rId65"/>
        </w:object>
      </w:r>
      <w:r w:rsidR="00B17DCE" w:rsidRPr="00852B1C">
        <w:rPr>
          <w:rFonts w:ascii="Times New Roman" w:hAnsi="Times New Roman" w:cs="Times New Roman"/>
        </w:rPr>
        <w:t xml:space="preserve"> </w:t>
      </w:r>
      <w:r w:rsidR="00E536C1" w:rsidRPr="00852B1C">
        <w:rPr>
          <w:rFonts w:ascii="Times New Roman" w:hAnsi="Times New Roman" w:cs="Times New Roman"/>
        </w:rPr>
        <w:t xml:space="preserve">and </w:t>
      </w:r>
      <w:r w:rsidR="00E536C1" w:rsidRPr="00852B1C">
        <w:rPr>
          <w:rFonts w:ascii="Times New Roman" w:hAnsi="Times New Roman" w:cs="Times New Roman"/>
          <w:position w:val="-14"/>
        </w:rPr>
        <w:object w:dxaOrig="1040" w:dyaOrig="400">
          <v:shape id="_x0000_i1052" type="#_x0000_t75" style="width:51.75pt;height:20.25pt" o:ole="">
            <v:imagedata r:id="rId35" o:title=""/>
          </v:shape>
          <o:OLEObject Type="Embed" ProgID="Equation.DSMT4" ShapeID="_x0000_i1052" DrawAspect="Content" ObjectID="_1726292365" r:id="rId66"/>
        </w:object>
      </w:r>
    </w:p>
    <w:p w:rsidR="00A401C9" w:rsidRPr="00852B1C" w:rsidRDefault="00A401C9" w:rsidP="008E48C6">
      <w:pPr>
        <w:rPr>
          <w:rFonts w:ascii="Times New Roman" w:hAnsi="Times New Roman" w:cs="Times New Roman"/>
        </w:rPr>
      </w:pPr>
    </w:p>
    <w:p w:rsidR="00A401C9" w:rsidRPr="00852B1C" w:rsidRDefault="00A401C9" w:rsidP="008E48C6">
      <w:pPr>
        <w:rPr>
          <w:rFonts w:ascii="Times New Roman" w:hAnsi="Times New Roman" w:cs="Times New Roman"/>
        </w:rPr>
      </w:pPr>
    </w:p>
    <w:p w:rsidR="00583507" w:rsidRPr="00852B1C" w:rsidRDefault="00583507" w:rsidP="008E48C6">
      <w:pPr>
        <w:rPr>
          <w:rFonts w:ascii="Times New Roman" w:hAnsi="Times New Roman" w:cs="Times New Roman"/>
        </w:rPr>
      </w:pPr>
    </w:p>
    <w:p w:rsidR="00A401C9" w:rsidRPr="00852B1C" w:rsidRDefault="00A401C9" w:rsidP="008E48C6">
      <w:pPr>
        <w:rPr>
          <w:rFonts w:ascii="Times New Roman" w:hAnsi="Times New Roman" w:cs="Times New Roman"/>
        </w:rPr>
      </w:pPr>
    </w:p>
    <w:p w:rsidR="00583507" w:rsidRPr="00852B1C" w:rsidRDefault="00583507" w:rsidP="00A401C9">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0"/>
        <w:gridCol w:w="2676"/>
      </w:tblGrid>
      <w:tr w:rsidR="00AB3C2D" w:rsidTr="00AB3C2D">
        <w:tc>
          <w:tcPr>
            <w:tcW w:w="6900" w:type="dxa"/>
          </w:tcPr>
          <w:p w:rsidR="00AB3C2D" w:rsidRDefault="00AB3C2D" w:rsidP="003B2B80">
            <w:pPr>
              <w:rPr>
                <w:rFonts w:ascii="Times New Roman" w:hAnsi="Times New Roman" w:cs="Times New Roman"/>
              </w:rPr>
            </w:pPr>
            <w:r w:rsidRPr="00AB3C2D">
              <w:rPr>
                <w:rFonts w:ascii="Times New Roman" w:hAnsi="Times New Roman" w:cs="Times New Roman"/>
                <w:b/>
                <w:u w:val="single"/>
              </w:rPr>
              <w:lastRenderedPageBreak/>
              <w:t>Historical Note</w:t>
            </w:r>
            <w:r>
              <w:rPr>
                <w:rFonts w:ascii="Times New Roman" w:hAnsi="Times New Roman" w:cs="Times New Roman"/>
              </w:rPr>
              <w:t xml:space="preserve">: In the previous section, we introduced Hermann Grassmann as one of the founders of our modern vector analysis.  In about 1840, Grassmann was already able to deal with the multiplication of vectors in two- and three-dimensional spaces.  He defined the </w:t>
            </w:r>
            <w:r>
              <w:rPr>
                <w:rFonts w:ascii="Times New Roman" w:hAnsi="Times New Roman" w:cs="Times New Roman"/>
                <w:b/>
              </w:rPr>
              <w:t>geometric product of two vectors</w:t>
            </w:r>
            <w:r>
              <w:rPr>
                <w:rFonts w:ascii="Times New Roman" w:hAnsi="Times New Roman" w:cs="Times New Roman"/>
              </w:rPr>
              <w:t xml:space="preserve"> to be the “surface content of the parallelogram determined by these vectors” [think cross product] and the </w:t>
            </w:r>
            <w:r>
              <w:rPr>
                <w:rFonts w:ascii="Times New Roman" w:hAnsi="Times New Roman" w:cs="Times New Roman"/>
                <w:b/>
              </w:rPr>
              <w:t>geometric product of three vectors</w:t>
            </w:r>
            <w:r>
              <w:rPr>
                <w:rFonts w:ascii="Times New Roman" w:hAnsi="Times New Roman" w:cs="Times New Roman"/>
              </w:rPr>
              <w:t xml:space="preserve"> [think scalar triple product that we will talk about shortly] to be the “solid (a parallelepiped) formed from them.  Defining in an appropriate way the sign of such products, he was able to show that the geometrical product of two vectors is distributive and anticommutative [see the theorem below] and that the geometrical product of three vectors all lying in the same plane is zero.  There is a one-to-one correspondence between Grassmann’s products and the modern cross product.  The advantage of Grassmann’s method is that, unlike the cross product, </w:t>
            </w:r>
            <w:r w:rsidR="009D76E5">
              <w:rPr>
                <w:rFonts w:ascii="Times New Roman" w:hAnsi="Times New Roman" w:cs="Times New Roman"/>
              </w:rPr>
              <w:t xml:space="preserve">it </w:t>
            </w:r>
            <w:r>
              <w:rPr>
                <w:rFonts w:ascii="Times New Roman" w:hAnsi="Times New Roman" w:cs="Times New Roman"/>
              </w:rPr>
              <w:t>is generalizable to higher dimensions.</w:t>
            </w:r>
          </w:p>
        </w:tc>
        <w:tc>
          <w:tcPr>
            <w:tcW w:w="2676" w:type="dxa"/>
          </w:tcPr>
          <w:p w:rsidR="00AB3C2D" w:rsidRDefault="00AB3C2D" w:rsidP="003B2B80">
            <w:pPr>
              <w:rPr>
                <w:rFonts w:ascii="Times New Roman" w:hAnsi="Times New Roman" w:cs="Times New Roman"/>
              </w:rPr>
            </w:pPr>
            <w:r>
              <w:rPr>
                <w:noProof/>
              </w:rPr>
              <w:drawing>
                <wp:inline distT="0" distB="0" distL="0" distR="0">
                  <wp:extent cx="1562100" cy="2358073"/>
                  <wp:effectExtent l="0" t="0" r="0" b="4445"/>
                  <wp:docPr id="30" name="Picture 30" descr="https://images-na.ssl-images-amazon.com/images/I/41X8HX2E9G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s://images-na.ssl-images-amazon.com/images/I/41X8HX2E9GL._SX312_BO1,204,203,200_.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71984" cy="2372993"/>
                          </a:xfrm>
                          <a:prstGeom prst="rect">
                            <a:avLst/>
                          </a:prstGeom>
                          <a:noFill/>
                          <a:ln>
                            <a:noFill/>
                          </a:ln>
                        </pic:spPr>
                      </pic:pic>
                    </a:graphicData>
                  </a:graphic>
                </wp:inline>
              </w:drawing>
            </w:r>
          </w:p>
        </w:tc>
      </w:tr>
    </w:tbl>
    <w:p w:rsidR="00A401C9" w:rsidRPr="00852B1C" w:rsidRDefault="00AB3C2D" w:rsidP="003B2B80">
      <w:pPr>
        <w:rPr>
          <w:rFonts w:ascii="Times New Roman" w:hAnsi="Times New Roman" w:cs="Times New Roman"/>
        </w:rPr>
      </w:pPr>
      <w:r>
        <w:rPr>
          <w:rFonts w:ascii="Times New Roman" w:hAnsi="Times New Roman" w:cs="Times New Roman"/>
        </w:rPr>
        <w:br/>
      </w:r>
      <w:r w:rsidR="00B02C31">
        <w:rPr>
          <w:rFonts w:ascii="Times New Roman" w:hAnsi="Times New Roman" w:cs="Times New Roman"/>
        </w:rPr>
        <w:t xml:space="preserve">If we apply these concepts to the standard basis vectors </w:t>
      </w:r>
      <w:r w:rsidR="003B2B80" w:rsidRPr="00605345">
        <w:rPr>
          <w:rFonts w:ascii="Times New Roman" w:hAnsi="Times New Roman" w:cs="Times New Roman"/>
          <w:position w:val="-10"/>
        </w:rPr>
        <w:object w:dxaOrig="1060" w:dyaOrig="360">
          <v:shape id="_x0000_i1053" type="#_x0000_t75" style="width:53.25pt;height:18pt" o:ole="">
            <v:imagedata r:id="rId68" o:title=""/>
          </v:shape>
          <o:OLEObject Type="Embed" ProgID="Equation.DSMT4" ShapeID="_x0000_i1053" DrawAspect="Content" ObjectID="_1726292366" r:id="rId69"/>
        </w:object>
      </w:r>
      <w:r w:rsidR="003B2B80">
        <w:rPr>
          <w:rFonts w:ascii="Times New Roman" w:hAnsi="Times New Roman" w:cs="Times New Roman"/>
        </w:rPr>
        <w:t xml:space="preserve"> using </w:t>
      </w:r>
      <w:r w:rsidR="003B2B80" w:rsidRPr="003B2B80">
        <w:rPr>
          <w:rFonts w:ascii="Times New Roman" w:hAnsi="Times New Roman" w:cs="Times New Roman"/>
          <w:position w:val="-24"/>
        </w:rPr>
        <w:object w:dxaOrig="639" w:dyaOrig="620">
          <v:shape id="_x0000_i1054" type="#_x0000_t75" style="width:32.25pt;height:30.75pt" o:ole="">
            <v:imagedata r:id="rId70" o:title=""/>
          </v:shape>
          <o:OLEObject Type="Embed" ProgID="Equation.DSMT4" ShapeID="_x0000_i1054" DrawAspect="Content" ObjectID="_1726292367" r:id="rId71"/>
        </w:object>
      </w:r>
      <w:r w:rsidR="003B2B80">
        <w:rPr>
          <w:rFonts w:ascii="Times New Roman" w:hAnsi="Times New Roman" w:cs="Times New Roman"/>
        </w:rPr>
        <w:t>, we obtain:</w:t>
      </w:r>
    </w:p>
    <w:p w:rsidR="00A401C9" w:rsidRPr="00852B1C" w:rsidRDefault="003B2B80" w:rsidP="008E48C6">
      <w:pPr>
        <w:rPr>
          <w:rFonts w:ascii="Times New Roman" w:hAnsi="Times New Roman" w:cs="Times New Roman"/>
        </w:rPr>
      </w:pPr>
      <w:r>
        <w:rPr>
          <w:rFonts w:ascii="Times New Roman" w:hAnsi="Times New Roman" w:cs="Times New Roman"/>
          <w:noProof/>
        </w:rPr>
        <w:drawing>
          <wp:inline distT="0" distB="0" distL="0" distR="0">
            <wp:extent cx="5391150" cy="3143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91150" cy="3143250"/>
                    </a:xfrm>
                    <a:prstGeom prst="rect">
                      <a:avLst/>
                    </a:prstGeom>
                    <a:noFill/>
                    <a:ln>
                      <a:noFill/>
                    </a:ln>
                  </pic:spPr>
                </pic:pic>
              </a:graphicData>
            </a:graphic>
          </wp:inline>
        </w:drawing>
      </w:r>
    </w:p>
    <w:p w:rsidR="00A401C9" w:rsidRPr="00852B1C" w:rsidRDefault="003B2B80" w:rsidP="003B2B80">
      <w:pPr>
        <w:jc w:val="center"/>
        <w:rPr>
          <w:rFonts w:ascii="Times New Roman" w:hAnsi="Times New Roman" w:cs="Times New Roman"/>
        </w:rPr>
      </w:pPr>
      <w:r>
        <w:rPr>
          <w:rFonts w:ascii="Times New Roman" w:hAnsi="Times New Roman" w:cs="Times New Roman"/>
          <w:noProof/>
        </w:rPr>
        <w:drawing>
          <wp:inline distT="0" distB="0" distL="0" distR="0">
            <wp:extent cx="5114925" cy="1752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14925" cy="1752600"/>
                    </a:xfrm>
                    <a:prstGeom prst="rect">
                      <a:avLst/>
                    </a:prstGeom>
                    <a:noFill/>
                    <a:ln>
                      <a:noFill/>
                    </a:ln>
                  </pic:spPr>
                </pic:pic>
              </a:graphicData>
            </a:graphic>
          </wp:inline>
        </w:drawing>
      </w:r>
    </w:p>
    <w:p w:rsidR="00A401C9" w:rsidRPr="00852B1C" w:rsidRDefault="00A401C9" w:rsidP="00A401C9">
      <w:pPr>
        <w:pStyle w:val="ListParagraph"/>
        <w:numPr>
          <w:ilvl w:val="0"/>
          <w:numId w:val="43"/>
        </w:numPr>
        <w:tabs>
          <w:tab w:val="left" w:pos="2051"/>
        </w:tabs>
        <w:rPr>
          <w:rFonts w:ascii="Times New Roman" w:hAnsi="Times New Roman" w:cs="Times New Roman"/>
          <w:b/>
        </w:rPr>
      </w:pPr>
      <w:r w:rsidRPr="00852B1C">
        <w:rPr>
          <w:rFonts w:ascii="Times New Roman" w:hAnsi="Times New Roman" w:cs="Times New Roman"/>
          <w:b/>
        </w:rPr>
        <w:lastRenderedPageBreak/>
        <w:t>Scalar Triple Product</w:t>
      </w:r>
    </w:p>
    <w:p w:rsidR="003B2B80" w:rsidRDefault="003B2B80" w:rsidP="003B2B80">
      <w:pPr>
        <w:tabs>
          <w:tab w:val="left" w:pos="2051"/>
        </w:tabs>
        <w:rPr>
          <w:rFonts w:ascii="Times New Roman" w:hAnsi="Times New Roman" w:cs="Times New Roman"/>
        </w:rPr>
      </w:pPr>
      <w:r w:rsidRPr="003B2B80">
        <w:rPr>
          <w:rFonts w:ascii="Times New Roman" w:hAnsi="Times New Roman" w:cs="Times New Roman"/>
        </w:rPr>
        <w:t xml:space="preserve">The product </w:t>
      </w:r>
      <w:r w:rsidRPr="003B2B80">
        <w:rPr>
          <w:position w:val="-16"/>
        </w:rPr>
        <w:object w:dxaOrig="960" w:dyaOrig="440">
          <v:shape id="_x0000_i1055" type="#_x0000_t75" style="width:48pt;height:21.75pt" o:ole="">
            <v:imagedata r:id="rId74" o:title=""/>
          </v:shape>
          <o:OLEObject Type="Embed" ProgID="Equation.DSMT4" ShapeID="_x0000_i1055" DrawAspect="Content" ObjectID="_1726292368" r:id="rId75"/>
        </w:object>
      </w:r>
      <w:r w:rsidRPr="003B2B80">
        <w:rPr>
          <w:rFonts w:ascii="Times New Roman" w:hAnsi="Times New Roman" w:cs="Times New Roman"/>
        </w:rPr>
        <w:t xml:space="preserve"> is called the </w:t>
      </w:r>
      <w:r w:rsidRPr="003B2B80">
        <w:rPr>
          <w:rFonts w:ascii="Times New Roman" w:hAnsi="Times New Roman" w:cs="Times New Roman"/>
          <w:b/>
        </w:rPr>
        <w:t>scalar triple product</w:t>
      </w:r>
      <w:r w:rsidRPr="003B2B80">
        <w:rPr>
          <w:rFonts w:ascii="Times New Roman" w:hAnsi="Times New Roman" w:cs="Times New Roman"/>
        </w:rPr>
        <w:t>.  It is calculated usi</w:t>
      </w:r>
      <w:r>
        <w:rPr>
          <w:rFonts w:ascii="Times New Roman" w:hAnsi="Times New Roman" w:cs="Times New Roman"/>
        </w:rPr>
        <w:t>n</w:t>
      </w:r>
      <w:r w:rsidRPr="003B2B80">
        <w:rPr>
          <w:rFonts w:ascii="Times New Roman" w:hAnsi="Times New Roman" w:cs="Times New Roman"/>
        </w:rPr>
        <w:t>g the determinant</w:t>
      </w:r>
      <w:r>
        <w:rPr>
          <w:rFonts w:ascii="Times New Roman" w:hAnsi="Times New Roman" w:cs="Times New Roman"/>
        </w:rPr>
        <w:t xml:space="preserve"> below.  Please note that this quantity can be positive, negative, or zero.</w:t>
      </w:r>
    </w:p>
    <w:p w:rsidR="006D00F8" w:rsidRDefault="006D00F8" w:rsidP="006D00F8">
      <w:pPr>
        <w:tabs>
          <w:tab w:val="left" w:pos="2051"/>
        </w:tabs>
        <w:jc w:val="center"/>
        <w:rPr>
          <w:rFonts w:ascii="Times New Roman" w:hAnsi="Times New Roman" w:cs="Times New Roman"/>
        </w:rPr>
      </w:pPr>
      <w:r>
        <w:rPr>
          <w:rFonts w:ascii="Times New Roman" w:hAnsi="Times New Roman" w:cs="Times New Roman"/>
          <w:noProof/>
        </w:rPr>
        <w:drawing>
          <wp:inline distT="0" distB="0" distL="0" distR="0" wp14:anchorId="068C11A8" wp14:editId="468E05A4">
            <wp:extent cx="1914525" cy="76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0"/>
        <w:gridCol w:w="3246"/>
      </w:tblGrid>
      <w:tr w:rsidR="003B2B80" w:rsidTr="006D00F8">
        <w:trPr>
          <w:trHeight w:val="2402"/>
        </w:trPr>
        <w:tc>
          <w:tcPr>
            <w:tcW w:w="6330" w:type="dxa"/>
          </w:tcPr>
          <w:p w:rsidR="006D00F8" w:rsidRDefault="006D00F8" w:rsidP="006D00F8">
            <w:pPr>
              <w:tabs>
                <w:tab w:val="left" w:pos="2051"/>
              </w:tabs>
              <w:rPr>
                <w:rFonts w:ascii="Times New Roman" w:hAnsi="Times New Roman" w:cs="Times New Roman"/>
              </w:rPr>
            </w:pPr>
            <w:r>
              <w:rPr>
                <w:rFonts w:ascii="Times New Roman" w:hAnsi="Times New Roman" w:cs="Times New Roman"/>
              </w:rPr>
              <w:t xml:space="preserve">The geometric significance of the scalar triple product can be seen by considering the parallelepiped determined by the vectors </w:t>
            </w:r>
            <w:r w:rsidRPr="006D00F8">
              <w:rPr>
                <w:rFonts w:ascii="Times New Roman" w:hAnsi="Times New Roman" w:cs="Times New Roman"/>
                <w:position w:val="-10"/>
              </w:rPr>
              <w:object w:dxaOrig="1100" w:dyaOrig="360">
                <v:shape id="_x0000_i1056" type="#_x0000_t75" style="width:54.75pt;height:18pt" o:ole="">
                  <v:imagedata r:id="rId77" o:title=""/>
                </v:shape>
                <o:OLEObject Type="Embed" ProgID="Equation.DSMT4" ShapeID="_x0000_i1056" DrawAspect="Content" ObjectID="_1726292369" r:id="rId78"/>
              </w:object>
            </w:r>
            <w:r>
              <w:rPr>
                <w:rFonts w:ascii="Times New Roman" w:hAnsi="Times New Roman" w:cs="Times New Roman"/>
              </w:rPr>
              <w:t xml:space="preserve">.  The area of the base parallelogram is </w:t>
            </w:r>
            <w:r w:rsidRPr="006D00F8">
              <w:rPr>
                <w:rFonts w:ascii="Times New Roman" w:hAnsi="Times New Roman" w:cs="Times New Roman"/>
                <w:position w:val="-16"/>
              </w:rPr>
              <w:object w:dxaOrig="999" w:dyaOrig="440">
                <v:shape id="_x0000_i1057" type="#_x0000_t75" style="width:50.25pt;height:21.75pt" o:ole="">
                  <v:imagedata r:id="rId79" o:title=""/>
                </v:shape>
                <o:OLEObject Type="Embed" ProgID="Equation.DSMT4" ShapeID="_x0000_i1057" DrawAspect="Content" ObjectID="_1726292370" r:id="rId80"/>
              </w:object>
            </w:r>
            <w:r>
              <w:rPr>
                <w:rFonts w:ascii="Times New Roman" w:hAnsi="Times New Roman" w:cs="Times New Roman"/>
              </w:rPr>
              <w:t xml:space="preserve">.  If </w:t>
            </w:r>
            <w:r w:rsidRPr="006D00F8">
              <w:rPr>
                <w:rFonts w:ascii="Times New Roman" w:hAnsi="Times New Roman" w:cs="Times New Roman"/>
                <w:position w:val="-6"/>
              </w:rPr>
              <w:object w:dxaOrig="200" w:dyaOrig="279">
                <v:shape id="_x0000_i1058" type="#_x0000_t75" style="width:9.75pt;height:14.25pt" o:ole="">
                  <v:imagedata r:id="rId81" o:title=""/>
                </v:shape>
                <o:OLEObject Type="Embed" ProgID="Equation.DSMT4" ShapeID="_x0000_i1058" DrawAspect="Content" ObjectID="_1726292371" r:id="rId82"/>
              </w:object>
            </w:r>
            <w:r>
              <w:rPr>
                <w:rFonts w:ascii="Times New Roman" w:hAnsi="Times New Roman" w:cs="Times New Roman"/>
              </w:rPr>
              <w:t xml:space="preserve"> is the angle between </w:t>
            </w:r>
            <w:r w:rsidRPr="006D00F8">
              <w:rPr>
                <w:rFonts w:ascii="Times New Roman" w:hAnsi="Times New Roman" w:cs="Times New Roman"/>
                <w:position w:val="-16"/>
              </w:rPr>
              <w:object w:dxaOrig="1320" w:dyaOrig="440">
                <v:shape id="_x0000_i1059" type="#_x0000_t75" style="width:66pt;height:21.75pt" o:ole="">
                  <v:imagedata r:id="rId83" o:title=""/>
                </v:shape>
                <o:OLEObject Type="Embed" ProgID="Equation.DSMT4" ShapeID="_x0000_i1059" DrawAspect="Content" ObjectID="_1726292372" r:id="rId84"/>
              </w:object>
            </w:r>
            <w:r>
              <w:rPr>
                <w:rFonts w:ascii="Times New Roman" w:hAnsi="Times New Roman" w:cs="Times New Roman"/>
              </w:rPr>
              <w:t xml:space="preserve">, then the height </w:t>
            </w:r>
            <w:r>
              <w:rPr>
                <w:rFonts w:ascii="Times New Roman" w:hAnsi="Times New Roman" w:cs="Times New Roman"/>
                <w:i/>
              </w:rPr>
              <w:t>h</w:t>
            </w:r>
            <w:r>
              <w:rPr>
                <w:rFonts w:ascii="Times New Roman" w:hAnsi="Times New Roman" w:cs="Times New Roman"/>
              </w:rPr>
              <w:t xml:space="preserve"> of the parallelepiped is </w:t>
            </w:r>
            <w:r w:rsidRPr="006D00F8">
              <w:rPr>
                <w:rFonts w:ascii="Times New Roman" w:hAnsi="Times New Roman" w:cs="Times New Roman"/>
                <w:position w:val="-14"/>
              </w:rPr>
              <w:object w:dxaOrig="1240" w:dyaOrig="400">
                <v:shape id="_x0000_i1060" type="#_x0000_t75" style="width:62.25pt;height:20.25pt" o:ole="">
                  <v:imagedata r:id="rId85" o:title=""/>
                </v:shape>
                <o:OLEObject Type="Embed" ProgID="Equation.DSMT4" ShapeID="_x0000_i1060" DrawAspect="Content" ObjectID="_1726292373" r:id="rId86"/>
              </w:object>
            </w:r>
            <w:r>
              <w:rPr>
                <w:rFonts w:ascii="Times New Roman" w:hAnsi="Times New Roman" w:cs="Times New Roman"/>
              </w:rPr>
              <w:t xml:space="preserve">.  (We use </w:t>
            </w:r>
            <w:r w:rsidRPr="006D00F8">
              <w:rPr>
                <w:rFonts w:ascii="Times New Roman" w:hAnsi="Times New Roman" w:cs="Times New Roman"/>
                <w:position w:val="-14"/>
              </w:rPr>
              <w:object w:dxaOrig="639" w:dyaOrig="400">
                <v:shape id="_x0000_i1061" type="#_x0000_t75" style="width:32.25pt;height:20.25pt" o:ole="">
                  <v:imagedata r:id="rId87" o:title=""/>
                </v:shape>
                <o:OLEObject Type="Embed" ProgID="Equation.DSMT4" ShapeID="_x0000_i1061" DrawAspect="Content" ObjectID="_1726292374" r:id="rId88"/>
              </w:object>
            </w:r>
            <w:r>
              <w:rPr>
                <w:rFonts w:ascii="Times New Roman" w:hAnsi="Times New Roman" w:cs="Times New Roman"/>
              </w:rPr>
              <w:t xml:space="preserve"> instead of </w:t>
            </w:r>
            <w:r w:rsidRPr="006D00F8">
              <w:rPr>
                <w:rFonts w:ascii="Times New Roman" w:hAnsi="Times New Roman" w:cs="Times New Roman"/>
                <w:position w:val="-6"/>
              </w:rPr>
              <w:object w:dxaOrig="560" w:dyaOrig="279">
                <v:shape id="_x0000_i1062" type="#_x0000_t75" style="width:27.75pt;height:14.25pt" o:ole="">
                  <v:imagedata r:id="rId89" o:title=""/>
                </v:shape>
                <o:OLEObject Type="Embed" ProgID="Equation.DSMT4" ShapeID="_x0000_i1062" DrawAspect="Content" ObjectID="_1726292375" r:id="rId90"/>
              </w:object>
            </w:r>
            <w:r>
              <w:rPr>
                <w:rFonts w:ascii="Times New Roman" w:hAnsi="Times New Roman" w:cs="Times New Roman"/>
              </w:rPr>
              <w:t xml:space="preserve"> in case </w:t>
            </w:r>
            <w:r w:rsidRPr="006D00F8">
              <w:rPr>
                <w:rFonts w:ascii="Times New Roman" w:hAnsi="Times New Roman" w:cs="Times New Roman"/>
                <w:position w:val="-24"/>
              </w:rPr>
              <w:object w:dxaOrig="639" w:dyaOrig="620">
                <v:shape id="_x0000_i1063" type="#_x0000_t75" style="width:32.25pt;height:30.75pt" o:ole="">
                  <v:imagedata r:id="rId91" o:title=""/>
                </v:shape>
                <o:OLEObject Type="Embed" ProgID="Equation.DSMT4" ShapeID="_x0000_i1063" DrawAspect="Content" ObjectID="_1726292376" r:id="rId92"/>
              </w:object>
            </w:r>
            <w:r>
              <w:rPr>
                <w:rFonts w:ascii="Times New Roman" w:hAnsi="Times New Roman" w:cs="Times New Roman"/>
              </w:rPr>
              <w:t xml:space="preserve"> which cause the “height” to be negative).  </w:t>
            </w:r>
            <w:proofErr w:type="gramStart"/>
            <w:r>
              <w:rPr>
                <w:rFonts w:ascii="Times New Roman" w:hAnsi="Times New Roman" w:cs="Times New Roman"/>
              </w:rPr>
              <w:t>Therefore</w:t>
            </w:r>
            <w:proofErr w:type="gramEnd"/>
            <w:r>
              <w:rPr>
                <w:rFonts w:ascii="Times New Roman" w:hAnsi="Times New Roman" w:cs="Times New Roman"/>
              </w:rPr>
              <w:t xml:space="preserve"> the volume of the parallelepiped is:</w:t>
            </w:r>
          </w:p>
          <w:p w:rsidR="006D00F8" w:rsidRDefault="006D00F8" w:rsidP="006D00F8">
            <w:pPr>
              <w:tabs>
                <w:tab w:val="left" w:pos="2051"/>
              </w:tabs>
              <w:rPr>
                <w:rFonts w:ascii="Times New Roman" w:hAnsi="Times New Roman" w:cs="Times New Roman"/>
              </w:rPr>
            </w:pPr>
          </w:p>
          <w:p w:rsidR="006D00F8" w:rsidRPr="006D00F8" w:rsidRDefault="006D00F8" w:rsidP="006D00F8">
            <w:pPr>
              <w:tabs>
                <w:tab w:val="left" w:pos="2051"/>
              </w:tabs>
              <w:jc w:val="center"/>
              <w:rPr>
                <w:rFonts w:ascii="Times New Roman" w:hAnsi="Times New Roman" w:cs="Times New Roman"/>
              </w:rPr>
            </w:pPr>
            <w:r w:rsidRPr="00852B1C">
              <w:rPr>
                <w:rFonts w:ascii="Times New Roman" w:hAnsi="Times New Roman" w:cs="Times New Roman"/>
                <w:noProof/>
              </w:rPr>
              <w:drawing>
                <wp:inline distT="0" distB="0" distL="0" distR="0" wp14:anchorId="58BB8F04" wp14:editId="2E6A7847">
                  <wp:extent cx="2886075" cy="32512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3"/>
                          <a:srcRect l="23011" t="74741" r="24167"/>
                          <a:stretch/>
                        </pic:blipFill>
                        <pic:spPr bwMode="auto">
                          <a:xfrm>
                            <a:off x="0" y="0"/>
                            <a:ext cx="2886075" cy="325120"/>
                          </a:xfrm>
                          <a:prstGeom prst="rect">
                            <a:avLst/>
                          </a:prstGeom>
                          <a:ln>
                            <a:noFill/>
                          </a:ln>
                          <a:extLst>
                            <a:ext uri="{53640926-AAD7-44D8-BBD7-CCE9431645EC}">
                              <a14:shadowObscured xmlns:a14="http://schemas.microsoft.com/office/drawing/2010/main"/>
                            </a:ext>
                          </a:extLst>
                        </pic:spPr>
                      </pic:pic>
                    </a:graphicData>
                  </a:graphic>
                </wp:inline>
              </w:drawing>
            </w:r>
          </w:p>
          <w:p w:rsidR="003B2B80" w:rsidRDefault="003B2B80" w:rsidP="003B2B80">
            <w:pPr>
              <w:tabs>
                <w:tab w:val="left" w:pos="2051"/>
              </w:tabs>
              <w:jc w:val="center"/>
              <w:rPr>
                <w:rFonts w:ascii="Times New Roman" w:hAnsi="Times New Roman" w:cs="Times New Roman"/>
              </w:rPr>
            </w:pPr>
          </w:p>
        </w:tc>
        <w:tc>
          <w:tcPr>
            <w:tcW w:w="3246" w:type="dxa"/>
          </w:tcPr>
          <w:p w:rsidR="003B2B80" w:rsidRDefault="003B2B80" w:rsidP="003B2B80">
            <w:pPr>
              <w:tabs>
                <w:tab w:val="left" w:pos="2051"/>
              </w:tabs>
              <w:rPr>
                <w:rFonts w:ascii="Times New Roman" w:hAnsi="Times New Roman" w:cs="Times New Roman"/>
              </w:rPr>
            </w:pPr>
            <w:r w:rsidRPr="00852B1C">
              <w:rPr>
                <w:rFonts w:ascii="Times New Roman" w:hAnsi="Times New Roman" w:cs="Times New Roman"/>
                <w:noProof/>
              </w:rPr>
              <w:drawing>
                <wp:inline distT="0" distB="0" distL="0" distR="0" wp14:anchorId="4014B8A3">
                  <wp:extent cx="1924684" cy="1247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4">
                            <a:extLst>
                              <a:ext uri="{28A0092B-C50C-407E-A947-70E740481C1C}">
                                <a14:useLocalDpi xmlns:a14="http://schemas.microsoft.com/office/drawing/2010/main" val="0"/>
                              </a:ext>
                            </a:extLst>
                          </a:blip>
                          <a:srcRect l="6911" b="14706"/>
                          <a:stretch/>
                        </pic:blipFill>
                        <pic:spPr bwMode="auto">
                          <a:xfrm>
                            <a:off x="0" y="0"/>
                            <a:ext cx="1929034" cy="1250595"/>
                          </a:xfrm>
                          <a:prstGeom prst="rect">
                            <a:avLst/>
                          </a:prstGeom>
                          <a:ln>
                            <a:noFill/>
                          </a:ln>
                          <a:extLst>
                            <a:ext uri="{53640926-AAD7-44D8-BBD7-CCE9431645EC}">
                              <a14:shadowObscured xmlns:a14="http://schemas.microsoft.com/office/drawing/2010/main"/>
                            </a:ext>
                          </a:extLst>
                        </pic:spPr>
                      </pic:pic>
                    </a:graphicData>
                  </a:graphic>
                </wp:inline>
              </w:drawing>
            </w:r>
          </w:p>
        </w:tc>
      </w:tr>
    </w:tbl>
    <w:p w:rsidR="003B2B80" w:rsidRDefault="006D00F8" w:rsidP="003B2B80">
      <w:pPr>
        <w:tabs>
          <w:tab w:val="left" w:pos="2051"/>
        </w:tabs>
        <w:rPr>
          <w:rFonts w:ascii="Times New Roman" w:hAnsi="Times New Roman" w:cs="Times New Roman"/>
        </w:rPr>
      </w:pPr>
      <w:proofErr w:type="gramStart"/>
      <w:r>
        <w:rPr>
          <w:rFonts w:ascii="Times New Roman" w:hAnsi="Times New Roman" w:cs="Times New Roman"/>
        </w:rPr>
        <w:t>Thus</w:t>
      </w:r>
      <w:proofErr w:type="gramEnd"/>
      <w:r>
        <w:rPr>
          <w:rFonts w:ascii="Times New Roman" w:hAnsi="Times New Roman" w:cs="Times New Roman"/>
        </w:rPr>
        <w:t xml:space="preserve"> we have proved the formula:</w:t>
      </w:r>
    </w:p>
    <w:p w:rsidR="006D00F8" w:rsidRDefault="006D00F8" w:rsidP="006D00F8">
      <w:pPr>
        <w:tabs>
          <w:tab w:val="left" w:pos="2051"/>
        </w:tabs>
        <w:jc w:val="center"/>
        <w:rPr>
          <w:rFonts w:ascii="Times New Roman" w:hAnsi="Times New Roman" w:cs="Times New Roman"/>
        </w:rPr>
      </w:pPr>
      <w:r>
        <w:rPr>
          <w:rFonts w:ascii="Times New Roman" w:hAnsi="Times New Roman" w:cs="Times New Roman"/>
          <w:noProof/>
        </w:rPr>
        <w:drawing>
          <wp:inline distT="0" distB="0" distL="0" distR="0">
            <wp:extent cx="5353050" cy="1000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353050" cy="1000125"/>
                    </a:xfrm>
                    <a:prstGeom prst="rect">
                      <a:avLst/>
                    </a:prstGeom>
                    <a:noFill/>
                    <a:ln>
                      <a:noFill/>
                    </a:ln>
                  </pic:spPr>
                </pic:pic>
              </a:graphicData>
            </a:graphic>
          </wp:inline>
        </w:drawing>
      </w:r>
    </w:p>
    <w:p w:rsidR="006D00F8" w:rsidRDefault="006D00F8" w:rsidP="003B2B80">
      <w:pPr>
        <w:tabs>
          <w:tab w:val="left" w:pos="2051"/>
        </w:tabs>
        <w:rPr>
          <w:rFonts w:ascii="Times New Roman" w:hAnsi="Times New Roman" w:cs="Times New Roman"/>
        </w:rPr>
      </w:pPr>
      <w:r>
        <w:rPr>
          <w:rFonts w:ascii="Times New Roman" w:hAnsi="Times New Roman" w:cs="Times New Roman"/>
        </w:rPr>
        <w:t xml:space="preserve">NOTE: If </w:t>
      </w:r>
      <w:r w:rsidR="00AB3C2D">
        <w:rPr>
          <w:rFonts w:ascii="Times New Roman" w:hAnsi="Times New Roman" w:cs="Times New Roman"/>
        </w:rPr>
        <w:t xml:space="preserve">the parallelepiped volume is </w:t>
      </w:r>
      <w:r>
        <w:rPr>
          <w:rFonts w:ascii="Times New Roman" w:hAnsi="Times New Roman" w:cs="Times New Roman"/>
        </w:rPr>
        <w:t xml:space="preserve">zero, then the vectors must </w:t>
      </w:r>
      <w:r w:rsidR="00AB3C2D">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b/>
        </w:rPr>
        <w:t>coplanar</w:t>
      </w:r>
      <w:r w:rsidR="00AB3C2D">
        <w:rPr>
          <w:rFonts w:ascii="Times New Roman" w:hAnsi="Times New Roman" w:cs="Times New Roman"/>
          <w:b/>
        </w:rPr>
        <w:t xml:space="preserve"> </w:t>
      </w:r>
      <w:r w:rsidR="00AB3C2D">
        <w:rPr>
          <w:rFonts w:ascii="Times New Roman" w:hAnsi="Times New Roman" w:cs="Times New Roman"/>
        </w:rPr>
        <w:t>(on the same plane)</w:t>
      </w:r>
      <w:r>
        <w:rPr>
          <w:rFonts w:ascii="Times New Roman" w:hAnsi="Times New Roman" w:cs="Times New Roman"/>
        </w:rPr>
        <w:t>.</w:t>
      </w:r>
    </w:p>
    <w:p w:rsidR="00610C51" w:rsidRPr="00852B1C" w:rsidRDefault="0013667D" w:rsidP="006D00F8">
      <w:pPr>
        <w:tabs>
          <w:tab w:val="left" w:pos="2051"/>
        </w:tabs>
        <w:rPr>
          <w:rFonts w:ascii="Times New Roman" w:hAnsi="Times New Roman" w:cs="Times New Roman"/>
        </w:rPr>
      </w:pPr>
      <w:r w:rsidRPr="00852B1C">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4425696</wp:posOffset>
                </wp:positionH>
                <wp:positionV relativeFrom="paragraph">
                  <wp:posOffset>194005</wp:posOffset>
                </wp:positionV>
                <wp:extent cx="607162" cy="146304"/>
                <wp:effectExtent l="0" t="0" r="21590" b="25400"/>
                <wp:wrapNone/>
                <wp:docPr id="8" name="Rectangle 8"/>
                <wp:cNvGraphicFramePr/>
                <a:graphic xmlns:a="http://schemas.openxmlformats.org/drawingml/2006/main">
                  <a:graphicData uri="http://schemas.microsoft.com/office/word/2010/wordprocessingShape">
                    <wps:wsp>
                      <wps:cNvSpPr/>
                      <wps:spPr>
                        <a:xfrm>
                          <a:off x="0" y="0"/>
                          <a:ext cx="607162" cy="1463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687AC" id="Rectangle 8" o:spid="_x0000_s1026" style="position:absolute;margin-left:348.5pt;margin-top:15.3pt;width:47.8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" fillcolor="white [3212]" strokecolor="white [3212]" strokeweight="2pt"/>
            </w:pict>
          </mc:Fallback>
        </mc:AlternateContent>
      </w:r>
      <w:r w:rsidR="00852B1C" w:rsidRPr="00852B1C">
        <w:rPr>
          <w:rFonts w:ascii="Times New Roman" w:hAnsi="Times New Roman" w:cs="Times New Roman"/>
          <w:b/>
          <w:u w:val="single"/>
        </w:rPr>
        <w:t>Ex</w:t>
      </w:r>
      <w:r w:rsidR="00852B1C">
        <w:rPr>
          <w:rFonts w:ascii="Times New Roman" w:hAnsi="Times New Roman" w:cs="Times New Roman"/>
          <w:b/>
          <w:u w:val="single"/>
        </w:rPr>
        <w:t xml:space="preserve">ample </w:t>
      </w:r>
      <w:r w:rsidR="000A2F7F">
        <w:rPr>
          <w:rFonts w:ascii="Times New Roman" w:hAnsi="Times New Roman" w:cs="Times New Roman"/>
          <w:b/>
          <w:u w:val="single"/>
        </w:rPr>
        <w:t>5</w:t>
      </w:r>
      <w:r w:rsidR="00610C51" w:rsidRPr="00852B1C">
        <w:rPr>
          <w:rFonts w:ascii="Times New Roman" w:hAnsi="Times New Roman" w:cs="Times New Roman"/>
        </w:rPr>
        <w:t>: Find the volume of the bo</w:t>
      </w:r>
      <w:r w:rsidR="001D323A" w:rsidRPr="00852B1C">
        <w:rPr>
          <w:rFonts w:ascii="Times New Roman" w:hAnsi="Times New Roman" w:cs="Times New Roman"/>
        </w:rPr>
        <w:t>x (parallelepiped) determined b</w:t>
      </w:r>
      <w:r w:rsidR="00610C51" w:rsidRPr="00852B1C">
        <w:rPr>
          <w:rFonts w:ascii="Times New Roman" w:hAnsi="Times New Roman" w:cs="Times New Roman"/>
        </w:rPr>
        <w:t xml:space="preserve">y </w:t>
      </w:r>
      <w:r w:rsidR="00000FB9" w:rsidRPr="00852B1C">
        <w:rPr>
          <w:rFonts w:ascii="Times New Roman" w:hAnsi="Times New Roman" w:cs="Times New Roman"/>
          <w:position w:val="-14"/>
        </w:rPr>
        <w:object w:dxaOrig="2540" w:dyaOrig="440">
          <v:shape id="_x0000_i1064" type="#_x0000_t75" style="width:126.75pt;height:21.75pt" o:ole="">
            <v:imagedata r:id="rId96" o:title=""/>
          </v:shape>
          <o:OLEObject Type="Embed" ProgID="Equation.DSMT4" ShapeID="_x0000_i1064" DrawAspect="Content" ObjectID="_1726292377" r:id="rId97"/>
        </w:object>
      </w:r>
      <w:r w:rsidR="00610C51" w:rsidRPr="00852B1C">
        <w:rPr>
          <w:rFonts w:ascii="Times New Roman" w:hAnsi="Times New Roman" w:cs="Times New Roman"/>
        </w:rPr>
        <w:t xml:space="preserve"> </w:t>
      </w:r>
      <w:proofErr w:type="spellStart"/>
      <w:r w:rsidR="00610C51" w:rsidRPr="00852B1C">
        <w:rPr>
          <w:rFonts w:ascii="Times New Roman" w:hAnsi="Times New Roman" w:cs="Times New Roman"/>
        </w:rPr>
        <w:t>and</w:t>
      </w:r>
      <w:proofErr w:type="spellEnd"/>
      <w:r w:rsidR="00610C51" w:rsidRPr="00852B1C">
        <w:rPr>
          <w:rFonts w:ascii="Times New Roman" w:hAnsi="Times New Roman" w:cs="Times New Roman"/>
        </w:rPr>
        <w:t xml:space="preserve"> </w:t>
      </w:r>
      <w:r w:rsidR="00000FB9" w:rsidRPr="00852B1C">
        <w:rPr>
          <w:rFonts w:ascii="Times New Roman" w:hAnsi="Times New Roman" w:cs="Times New Roman"/>
          <w:position w:val="-14"/>
        </w:rPr>
        <w:object w:dxaOrig="1260" w:dyaOrig="440">
          <v:shape id="_x0000_i1065" type="#_x0000_t75" style="width:63.75pt;height:22.5pt" o:ole="">
            <v:imagedata r:id="rId98" o:title=""/>
          </v:shape>
          <o:OLEObject Type="Embed" ProgID="Equation.DSMT4" ShapeID="_x0000_i1065" DrawAspect="Content" ObjectID="_1726292378" r:id="rId99"/>
        </w:object>
      </w:r>
      <w:r w:rsidR="00610C51" w:rsidRPr="00852B1C">
        <w:rPr>
          <w:rFonts w:ascii="Times New Roman" w:hAnsi="Times New Roman" w:cs="Times New Roman"/>
        </w:rPr>
        <w:t xml:space="preserve"> .</w:t>
      </w:r>
    </w:p>
    <w:p w:rsidR="00610C51" w:rsidRPr="00852B1C" w:rsidRDefault="00610C51" w:rsidP="00610C51">
      <w:pPr>
        <w:tabs>
          <w:tab w:val="left" w:pos="2051"/>
        </w:tabs>
        <w:ind w:left="360"/>
        <w:rPr>
          <w:rFonts w:ascii="Times New Roman" w:hAnsi="Times New Roman" w:cs="Times New Roman"/>
        </w:rPr>
      </w:pPr>
    </w:p>
    <w:p w:rsidR="00610C51" w:rsidRPr="00852B1C" w:rsidRDefault="00610C51" w:rsidP="00610C51">
      <w:pPr>
        <w:tabs>
          <w:tab w:val="left" w:pos="2051"/>
        </w:tabs>
        <w:ind w:left="360"/>
        <w:rPr>
          <w:rFonts w:ascii="Times New Roman" w:hAnsi="Times New Roman" w:cs="Times New Roman"/>
        </w:rPr>
      </w:pPr>
    </w:p>
    <w:p w:rsidR="00610C51" w:rsidRDefault="00610C51" w:rsidP="00610C51">
      <w:pPr>
        <w:tabs>
          <w:tab w:val="left" w:pos="2051"/>
        </w:tabs>
        <w:ind w:left="360"/>
        <w:rPr>
          <w:rFonts w:ascii="Times New Roman" w:hAnsi="Times New Roman" w:cs="Times New Roman"/>
        </w:rPr>
      </w:pPr>
    </w:p>
    <w:p w:rsidR="00AB3C2D" w:rsidRPr="00852B1C" w:rsidRDefault="00AB3C2D" w:rsidP="00610C51">
      <w:pPr>
        <w:tabs>
          <w:tab w:val="left" w:pos="2051"/>
        </w:tabs>
        <w:ind w:left="360"/>
        <w:rPr>
          <w:rFonts w:ascii="Times New Roman" w:hAnsi="Times New Roman" w:cs="Times New Roman"/>
        </w:rPr>
      </w:pPr>
    </w:p>
    <w:p w:rsidR="00610C51" w:rsidRPr="00852B1C" w:rsidRDefault="00610C51" w:rsidP="00610C51">
      <w:pPr>
        <w:tabs>
          <w:tab w:val="left" w:pos="2051"/>
        </w:tabs>
        <w:ind w:left="360"/>
        <w:rPr>
          <w:rFonts w:ascii="Times New Roman" w:hAnsi="Times New Roman" w:cs="Times New Roman"/>
        </w:rPr>
      </w:pPr>
    </w:p>
    <w:p w:rsidR="00610C51" w:rsidRPr="00852B1C" w:rsidRDefault="00610C51" w:rsidP="00610C51">
      <w:pPr>
        <w:pStyle w:val="ListParagraph"/>
        <w:numPr>
          <w:ilvl w:val="0"/>
          <w:numId w:val="43"/>
        </w:numPr>
        <w:tabs>
          <w:tab w:val="left" w:pos="2051"/>
        </w:tabs>
        <w:rPr>
          <w:rFonts w:ascii="Times New Roman" w:hAnsi="Times New Roman" w:cs="Times New Roman"/>
          <w:b/>
        </w:rPr>
      </w:pPr>
      <w:r w:rsidRPr="00852B1C">
        <w:rPr>
          <w:rFonts w:ascii="Times New Roman" w:hAnsi="Times New Roman" w:cs="Times New Roman"/>
          <w:b/>
        </w:rPr>
        <w:lastRenderedPageBreak/>
        <w:t>Torque</w:t>
      </w:r>
    </w:p>
    <w:p w:rsidR="00610C51" w:rsidRPr="00852B1C" w:rsidRDefault="002026E4" w:rsidP="00610C51">
      <w:pPr>
        <w:tabs>
          <w:tab w:val="left" w:pos="2051"/>
        </w:tabs>
        <w:rPr>
          <w:rFonts w:ascii="Times New Roman" w:hAnsi="Times New Roman" w:cs="Times New Roman"/>
        </w:rPr>
      </w:pPr>
      <w:r w:rsidRPr="00852B1C">
        <w:rPr>
          <w:rFonts w:ascii="Times New Roman" w:hAnsi="Times New Roman" w:cs="Times New Roman"/>
          <w:noProof/>
        </w:rPr>
        <w:drawing>
          <wp:anchor distT="0" distB="0" distL="114300" distR="114300" simplePos="0" relativeHeight="251655168" behindDoc="0" locked="0" layoutInCell="1" allowOverlap="1" wp14:anchorId="46193E9D" wp14:editId="5183F81B">
            <wp:simplePos x="0" y="0"/>
            <wp:positionH relativeFrom="column">
              <wp:posOffset>4424680</wp:posOffset>
            </wp:positionH>
            <wp:positionV relativeFrom="paragraph">
              <wp:posOffset>95250</wp:posOffset>
            </wp:positionV>
            <wp:extent cx="1696085" cy="1191895"/>
            <wp:effectExtent l="0" t="0" r="0" b="825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extLst>
                        <a:ext uri="{28A0092B-C50C-407E-A947-70E740481C1C}">
                          <a14:useLocalDpi xmlns:a14="http://schemas.microsoft.com/office/drawing/2010/main" val="0"/>
                        </a:ext>
                      </a:extLst>
                    </a:blip>
                    <a:stretch>
                      <a:fillRect/>
                    </a:stretch>
                  </pic:blipFill>
                  <pic:spPr>
                    <a:xfrm>
                      <a:off x="0" y="0"/>
                      <a:ext cx="1696085" cy="1191895"/>
                    </a:xfrm>
                    <a:prstGeom prst="rect">
                      <a:avLst/>
                    </a:prstGeom>
                  </pic:spPr>
                </pic:pic>
              </a:graphicData>
            </a:graphic>
            <wp14:sizeRelH relativeFrom="page">
              <wp14:pctWidth>0</wp14:pctWidth>
            </wp14:sizeRelH>
            <wp14:sizeRelV relativeFrom="page">
              <wp14:pctHeight>0</wp14:pctHeight>
            </wp14:sizeRelV>
          </wp:anchor>
        </w:drawing>
      </w:r>
      <w:r w:rsidRPr="00852B1C">
        <w:rPr>
          <w:rFonts w:ascii="Times New Roman" w:hAnsi="Times New Roman" w:cs="Times New Roman"/>
        </w:rPr>
        <w:t xml:space="preserve">When we turn a bolt by applying a force </w:t>
      </w:r>
      <w:r w:rsidRPr="00852B1C">
        <w:rPr>
          <w:rFonts w:ascii="Times New Roman" w:hAnsi="Times New Roman" w:cs="Times New Roman"/>
          <w:position w:val="-4"/>
        </w:rPr>
        <w:object w:dxaOrig="260" w:dyaOrig="320">
          <v:shape id="_x0000_i1066" type="#_x0000_t75" style="width:12.75pt;height:15.75pt" o:ole="">
            <v:imagedata r:id="rId101" o:title=""/>
          </v:shape>
          <o:OLEObject Type="Embed" ProgID="Equation.DSMT4" ShapeID="_x0000_i1066" DrawAspect="Content" ObjectID="_1726292379" r:id="rId102"/>
        </w:object>
      </w:r>
      <w:r w:rsidRPr="00852B1C">
        <w:rPr>
          <w:rFonts w:ascii="Times New Roman" w:hAnsi="Times New Roman" w:cs="Times New Roman"/>
        </w:rPr>
        <w:t xml:space="preserve"> to a wrench, we produce a torque that causes the bolt to rotate.  The </w:t>
      </w:r>
      <w:r w:rsidRPr="00852B1C">
        <w:rPr>
          <w:rFonts w:ascii="Times New Roman" w:hAnsi="Times New Roman" w:cs="Times New Roman"/>
          <w:b/>
        </w:rPr>
        <w:t>torque vector</w:t>
      </w:r>
      <w:r w:rsidRPr="00852B1C">
        <w:rPr>
          <w:rFonts w:ascii="Times New Roman" w:hAnsi="Times New Roman" w:cs="Times New Roman"/>
        </w:rPr>
        <w:t xml:space="preserve"> points in the direction of the axis of the bolt according to the right-hand rule. The magnitude of the torque depends on how far out on the wrench the force is applied and on how much of the force is perpendicular to the wrench at the point of application. The number we use to measure the torque’s magnitude is product of the length of the lever arm </w:t>
      </w:r>
      <w:r w:rsidRPr="00852B1C">
        <w:rPr>
          <w:rFonts w:ascii="Times New Roman" w:hAnsi="Times New Roman" w:cs="Times New Roman"/>
          <w:position w:val="-4"/>
        </w:rPr>
        <w:object w:dxaOrig="200" w:dyaOrig="260">
          <v:shape id="_x0000_i1067" type="#_x0000_t75" style="width:9.75pt;height:12.75pt" o:ole="">
            <v:imagedata r:id="rId103" o:title=""/>
          </v:shape>
          <o:OLEObject Type="Embed" ProgID="Equation.DSMT4" ShapeID="_x0000_i1067" DrawAspect="Content" ObjectID="_1726292380" r:id="rId104"/>
        </w:object>
      </w:r>
      <w:r w:rsidRPr="00852B1C">
        <w:rPr>
          <w:rFonts w:ascii="Times New Roman" w:hAnsi="Times New Roman" w:cs="Times New Roman"/>
        </w:rPr>
        <w:t xml:space="preserve">and the scalar component of </w:t>
      </w:r>
      <w:r w:rsidRPr="00852B1C">
        <w:rPr>
          <w:rFonts w:ascii="Times New Roman" w:hAnsi="Times New Roman" w:cs="Times New Roman"/>
          <w:position w:val="-4"/>
        </w:rPr>
        <w:object w:dxaOrig="260" w:dyaOrig="320">
          <v:shape id="_x0000_i1068" type="#_x0000_t75" style="width:12.75pt;height:15.75pt" o:ole="">
            <v:imagedata r:id="rId101" o:title=""/>
          </v:shape>
          <o:OLEObject Type="Embed" ProgID="Equation.DSMT4" ShapeID="_x0000_i1068" DrawAspect="Content" ObjectID="_1726292381" r:id="rId105"/>
        </w:object>
      </w:r>
      <w:r w:rsidRPr="00852B1C">
        <w:rPr>
          <w:rFonts w:ascii="Times New Roman" w:hAnsi="Times New Roman" w:cs="Times New Roman"/>
        </w:rPr>
        <w:t xml:space="preserve"> perpendicular to </w:t>
      </w:r>
      <w:r w:rsidRPr="00852B1C">
        <w:rPr>
          <w:rFonts w:ascii="Times New Roman" w:hAnsi="Times New Roman" w:cs="Times New Roman"/>
          <w:position w:val="-4"/>
        </w:rPr>
        <w:object w:dxaOrig="200" w:dyaOrig="260">
          <v:shape id="_x0000_i1069" type="#_x0000_t75" style="width:9.75pt;height:12.75pt" o:ole="">
            <v:imagedata r:id="rId103" o:title=""/>
          </v:shape>
          <o:OLEObject Type="Embed" ProgID="Equation.DSMT4" ShapeID="_x0000_i1069" DrawAspect="Content" ObjectID="_1726292382" r:id="rId106"/>
        </w:object>
      </w:r>
      <w:r w:rsidRPr="00852B1C">
        <w:rPr>
          <w:rFonts w:ascii="Times New Roman" w:hAnsi="Times New Roman" w:cs="Times New Roman"/>
        </w:rPr>
        <w:t>.</w:t>
      </w:r>
    </w:p>
    <w:p w:rsidR="002026E4" w:rsidRPr="00852B1C" w:rsidRDefault="002026E4" w:rsidP="002026E4">
      <w:pPr>
        <w:tabs>
          <w:tab w:val="left" w:pos="2051"/>
        </w:tabs>
        <w:jc w:val="center"/>
        <w:rPr>
          <w:rFonts w:ascii="Times New Roman" w:hAnsi="Times New Roman" w:cs="Times New Roman"/>
        </w:rPr>
      </w:pPr>
      <w:r w:rsidRPr="00852B1C">
        <w:rPr>
          <w:rFonts w:ascii="Times New Roman" w:hAnsi="Times New Roman" w:cs="Times New Roman"/>
        </w:rPr>
        <w:t xml:space="preserve">Torque Vector: </w:t>
      </w:r>
      <w:r w:rsidR="00000FB9" w:rsidRPr="00852B1C">
        <w:rPr>
          <w:rFonts w:ascii="Times New Roman" w:hAnsi="Times New Roman" w:cs="Times New Roman"/>
          <w:position w:val="-6"/>
        </w:rPr>
        <w:object w:dxaOrig="920" w:dyaOrig="360">
          <v:shape id="_x0000_i1070" type="#_x0000_t75" style="width:46.5pt;height:18pt" o:ole="">
            <v:imagedata r:id="rId107" o:title=""/>
          </v:shape>
          <o:OLEObject Type="Embed" ProgID="Equation.DSMT4" ShapeID="_x0000_i1070" DrawAspect="Content" ObjectID="_1726292383" r:id="rId108"/>
        </w:object>
      </w:r>
    </w:p>
    <w:p w:rsidR="002026E4" w:rsidRPr="00852B1C" w:rsidRDefault="002026E4" w:rsidP="002026E4">
      <w:pPr>
        <w:tabs>
          <w:tab w:val="left" w:pos="2051"/>
        </w:tabs>
        <w:jc w:val="center"/>
        <w:rPr>
          <w:rFonts w:ascii="Times New Roman" w:hAnsi="Times New Roman" w:cs="Times New Roman"/>
        </w:rPr>
      </w:pPr>
      <w:r w:rsidRPr="00852B1C">
        <w:rPr>
          <w:rFonts w:ascii="Times New Roman" w:hAnsi="Times New Roman" w:cs="Times New Roman"/>
        </w:rPr>
        <w:t xml:space="preserve">Magnitude of Torque Vector: </w:t>
      </w:r>
      <w:r w:rsidR="00000FB9" w:rsidRPr="00852B1C">
        <w:rPr>
          <w:rFonts w:ascii="Times New Roman" w:hAnsi="Times New Roman" w:cs="Times New Roman"/>
          <w:position w:val="-20"/>
        </w:rPr>
        <w:object w:dxaOrig="2280" w:dyaOrig="520">
          <v:shape id="_x0000_i1071" type="#_x0000_t75" style="width:114pt;height:25.5pt" o:ole="">
            <v:imagedata r:id="rId109" o:title=""/>
          </v:shape>
          <o:OLEObject Type="Embed" ProgID="Equation.DSMT4" ShapeID="_x0000_i1071" DrawAspect="Content" ObjectID="_1726292384" r:id="rId110"/>
        </w:object>
      </w:r>
    </w:p>
    <w:p w:rsidR="009A53F2" w:rsidRPr="00852B1C" w:rsidRDefault="009A53F2" w:rsidP="002026E4">
      <w:pPr>
        <w:tabs>
          <w:tab w:val="left" w:pos="2051"/>
        </w:tabs>
        <w:rPr>
          <w:rFonts w:ascii="Times New Roman" w:hAnsi="Times New Roman" w:cs="Times New Roman"/>
          <w:b/>
          <w:u w:val="single"/>
        </w:rPr>
      </w:pPr>
    </w:p>
    <w:p w:rsidR="002026E4" w:rsidRPr="00852B1C" w:rsidRDefault="00852B1C" w:rsidP="002026E4">
      <w:pPr>
        <w:tabs>
          <w:tab w:val="left" w:pos="2051"/>
        </w:tabs>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0A2F7F">
        <w:rPr>
          <w:rFonts w:ascii="Times New Roman" w:hAnsi="Times New Roman" w:cs="Times New Roman"/>
          <w:b/>
          <w:u w:val="single"/>
        </w:rPr>
        <w:t>6</w:t>
      </w:r>
      <w:bookmarkStart w:id="0" w:name="_GoBack"/>
      <w:bookmarkEnd w:id="0"/>
      <w:r w:rsidR="009A53F2" w:rsidRPr="00852B1C">
        <w:rPr>
          <w:rFonts w:ascii="Times New Roman" w:hAnsi="Times New Roman" w:cs="Times New Roman"/>
        </w:rPr>
        <w:t>: Find the magnitude of the torque generated by applying a 20lb force to a 3ft bar creating a 70 degree angle.</w:t>
      </w:r>
    </w:p>
    <w:sectPr w:rsidR="002026E4" w:rsidRPr="00852B1C">
      <w:headerReference w:type="default" r:id="rId111"/>
      <w:footerReference w:type="defaul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E72" w:rsidRDefault="00980E72" w:rsidP="00ED33C3">
      <w:pPr>
        <w:spacing w:after="0" w:line="240" w:lineRule="auto"/>
      </w:pPr>
      <w:r>
        <w:separator/>
      </w:r>
    </w:p>
  </w:endnote>
  <w:endnote w:type="continuationSeparator" w:id="0">
    <w:p w:rsidR="00980E72" w:rsidRDefault="00980E72"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492434"/>
      <w:docPartObj>
        <w:docPartGallery w:val="Page Numbers (Bottom of Page)"/>
        <w:docPartUnique/>
      </w:docPartObj>
    </w:sdtPr>
    <w:sdtEndPr/>
    <w:sdtContent>
      <w:sdt>
        <w:sdtPr>
          <w:id w:val="1728636285"/>
          <w:docPartObj>
            <w:docPartGallery w:val="Page Numbers (Top of Page)"/>
            <w:docPartUnique/>
          </w:docPartObj>
        </w:sdtPr>
        <w:sdtEndPr/>
        <w:sdtContent>
          <w:p w:rsidR="009E6610" w:rsidRPr="00852B1C" w:rsidRDefault="00852B1C" w:rsidP="00852B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E72" w:rsidRDefault="00980E72" w:rsidP="00ED33C3">
      <w:pPr>
        <w:spacing w:after="0" w:line="240" w:lineRule="auto"/>
      </w:pPr>
      <w:r>
        <w:separator/>
      </w:r>
    </w:p>
  </w:footnote>
  <w:footnote w:type="continuationSeparator" w:id="0">
    <w:p w:rsidR="00980E72" w:rsidRDefault="00980E72" w:rsidP="00ED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0" w:rsidRPr="00A02B73" w:rsidRDefault="00FA1400" w:rsidP="009E6610">
    <w:pPr>
      <w:spacing w:after="0" w:line="240" w:lineRule="auto"/>
      <w:jc w:val="right"/>
      <w:rPr>
        <w:rFonts w:ascii="Gill Sans MT" w:hAnsi="Gill Sans MT"/>
      </w:rPr>
    </w:pPr>
    <w:r>
      <w:rPr>
        <w:rFonts w:ascii="Gill Sans MT" w:hAnsi="Gill Sans MT"/>
      </w:rPr>
      <w:t>Section 12.4</w:t>
    </w:r>
    <w:r w:rsidR="00852B1C">
      <w:rPr>
        <w:rFonts w:ascii="Gill Sans MT" w:hAnsi="Gill Sans MT"/>
      </w:rPr>
      <w:t>: The Cross Product</w:t>
    </w:r>
  </w:p>
  <w:p w:rsidR="009E6610" w:rsidRDefault="008B19E0" w:rsidP="009E6610">
    <w:pPr>
      <w:pStyle w:val="Header"/>
      <w:jc w:val="right"/>
    </w:pPr>
    <w:r>
      <w:t>Math 1</w:t>
    </w:r>
    <w:r w:rsidR="00852B1C">
      <w:t>63: Calculus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E7D72"/>
    <w:multiLevelType w:val="hybridMultilevel"/>
    <w:tmpl w:val="6B7862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7EE8"/>
    <w:multiLevelType w:val="hybridMultilevel"/>
    <w:tmpl w:val="A4B44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F59F1"/>
    <w:multiLevelType w:val="hybridMultilevel"/>
    <w:tmpl w:val="7C2E644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62D212F"/>
    <w:multiLevelType w:val="hybridMultilevel"/>
    <w:tmpl w:val="1C900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66881"/>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AC632B"/>
    <w:multiLevelType w:val="hybridMultilevel"/>
    <w:tmpl w:val="72189F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A62C9"/>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8"/>
  </w:num>
  <w:num w:numId="3">
    <w:abstractNumId w:val="4"/>
  </w:num>
  <w:num w:numId="4">
    <w:abstractNumId w:val="32"/>
  </w:num>
  <w:num w:numId="5">
    <w:abstractNumId w:val="26"/>
  </w:num>
  <w:num w:numId="6">
    <w:abstractNumId w:val="40"/>
  </w:num>
  <w:num w:numId="7">
    <w:abstractNumId w:val="42"/>
  </w:num>
  <w:num w:numId="8">
    <w:abstractNumId w:val="0"/>
  </w:num>
  <w:num w:numId="9">
    <w:abstractNumId w:val="31"/>
  </w:num>
  <w:num w:numId="10">
    <w:abstractNumId w:val="28"/>
  </w:num>
  <w:num w:numId="11">
    <w:abstractNumId w:val="9"/>
  </w:num>
  <w:num w:numId="12">
    <w:abstractNumId w:val="34"/>
  </w:num>
  <w:num w:numId="13">
    <w:abstractNumId w:val="23"/>
  </w:num>
  <w:num w:numId="14">
    <w:abstractNumId w:val="17"/>
  </w:num>
  <w:num w:numId="15">
    <w:abstractNumId w:val="27"/>
  </w:num>
  <w:num w:numId="16">
    <w:abstractNumId w:val="39"/>
  </w:num>
  <w:num w:numId="17">
    <w:abstractNumId w:val="8"/>
  </w:num>
  <w:num w:numId="18">
    <w:abstractNumId w:val="22"/>
  </w:num>
  <w:num w:numId="19">
    <w:abstractNumId w:val="41"/>
  </w:num>
  <w:num w:numId="20">
    <w:abstractNumId w:val="24"/>
  </w:num>
  <w:num w:numId="21">
    <w:abstractNumId w:val="29"/>
  </w:num>
  <w:num w:numId="22">
    <w:abstractNumId w:val="6"/>
  </w:num>
  <w:num w:numId="23">
    <w:abstractNumId w:val="1"/>
  </w:num>
  <w:num w:numId="24">
    <w:abstractNumId w:val="35"/>
  </w:num>
  <w:num w:numId="25">
    <w:abstractNumId w:val="12"/>
  </w:num>
  <w:num w:numId="26">
    <w:abstractNumId w:val="16"/>
  </w:num>
  <w:num w:numId="27">
    <w:abstractNumId w:val="5"/>
  </w:num>
  <w:num w:numId="28">
    <w:abstractNumId w:val="10"/>
  </w:num>
  <w:num w:numId="29">
    <w:abstractNumId w:val="20"/>
  </w:num>
  <w:num w:numId="30">
    <w:abstractNumId w:val="36"/>
  </w:num>
  <w:num w:numId="31">
    <w:abstractNumId w:val="33"/>
  </w:num>
  <w:num w:numId="32">
    <w:abstractNumId w:val="21"/>
  </w:num>
  <w:num w:numId="33">
    <w:abstractNumId w:val="2"/>
  </w:num>
  <w:num w:numId="34">
    <w:abstractNumId w:val="19"/>
  </w:num>
  <w:num w:numId="35">
    <w:abstractNumId w:val="25"/>
  </w:num>
  <w:num w:numId="36">
    <w:abstractNumId w:val="37"/>
  </w:num>
  <w:num w:numId="37">
    <w:abstractNumId w:val="13"/>
  </w:num>
  <w:num w:numId="38">
    <w:abstractNumId w:val="7"/>
  </w:num>
  <w:num w:numId="39">
    <w:abstractNumId w:val="14"/>
  </w:num>
  <w:num w:numId="40">
    <w:abstractNumId w:val="30"/>
  </w:num>
  <w:num w:numId="41">
    <w:abstractNumId w:val="11"/>
  </w:num>
  <w:num w:numId="42">
    <w:abstractNumId w:val="1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0FB9"/>
    <w:rsid w:val="0000306B"/>
    <w:rsid w:val="00003E90"/>
    <w:rsid w:val="0000502C"/>
    <w:rsid w:val="0002638F"/>
    <w:rsid w:val="00027ADC"/>
    <w:rsid w:val="00031804"/>
    <w:rsid w:val="000462ED"/>
    <w:rsid w:val="00047F19"/>
    <w:rsid w:val="00057D71"/>
    <w:rsid w:val="000A18BB"/>
    <w:rsid w:val="000A1980"/>
    <w:rsid w:val="000A2F7F"/>
    <w:rsid w:val="000B1403"/>
    <w:rsid w:val="000C382C"/>
    <w:rsid w:val="000D353F"/>
    <w:rsid w:val="000D44CF"/>
    <w:rsid w:val="000E2C03"/>
    <w:rsid w:val="000F243F"/>
    <w:rsid w:val="000F2717"/>
    <w:rsid w:val="00100C82"/>
    <w:rsid w:val="001069FF"/>
    <w:rsid w:val="001241F0"/>
    <w:rsid w:val="001306F4"/>
    <w:rsid w:val="001329AF"/>
    <w:rsid w:val="00133C6F"/>
    <w:rsid w:val="0013667D"/>
    <w:rsid w:val="00140CD0"/>
    <w:rsid w:val="0014273C"/>
    <w:rsid w:val="00152844"/>
    <w:rsid w:val="00156767"/>
    <w:rsid w:val="00157157"/>
    <w:rsid w:val="00164846"/>
    <w:rsid w:val="001779D9"/>
    <w:rsid w:val="00182DCA"/>
    <w:rsid w:val="00184502"/>
    <w:rsid w:val="001845A1"/>
    <w:rsid w:val="001950B9"/>
    <w:rsid w:val="001A3C3A"/>
    <w:rsid w:val="001A7B05"/>
    <w:rsid w:val="001B79BD"/>
    <w:rsid w:val="001C199D"/>
    <w:rsid w:val="001C4FF2"/>
    <w:rsid w:val="001C5CE0"/>
    <w:rsid w:val="001D1850"/>
    <w:rsid w:val="001D323A"/>
    <w:rsid w:val="001D491B"/>
    <w:rsid w:val="001D4F70"/>
    <w:rsid w:val="001D5F4B"/>
    <w:rsid w:val="001D73F6"/>
    <w:rsid w:val="001E179C"/>
    <w:rsid w:val="001E34A5"/>
    <w:rsid w:val="001E3CCB"/>
    <w:rsid w:val="001E4E7E"/>
    <w:rsid w:val="001E4EF0"/>
    <w:rsid w:val="001F73CA"/>
    <w:rsid w:val="002026E4"/>
    <w:rsid w:val="00202B44"/>
    <w:rsid w:val="002043E1"/>
    <w:rsid w:val="00204B9F"/>
    <w:rsid w:val="002102CF"/>
    <w:rsid w:val="00216787"/>
    <w:rsid w:val="002258AE"/>
    <w:rsid w:val="00225AA8"/>
    <w:rsid w:val="00227C61"/>
    <w:rsid w:val="002416AD"/>
    <w:rsid w:val="002472F4"/>
    <w:rsid w:val="00255C30"/>
    <w:rsid w:val="0026182D"/>
    <w:rsid w:val="002675FA"/>
    <w:rsid w:val="00277A34"/>
    <w:rsid w:val="00280BA0"/>
    <w:rsid w:val="002965CF"/>
    <w:rsid w:val="002965E0"/>
    <w:rsid w:val="002A1355"/>
    <w:rsid w:val="002A70E1"/>
    <w:rsid w:val="002B6455"/>
    <w:rsid w:val="002C7207"/>
    <w:rsid w:val="002D249D"/>
    <w:rsid w:val="002E1072"/>
    <w:rsid w:val="002F2A2A"/>
    <w:rsid w:val="00300AF9"/>
    <w:rsid w:val="00314116"/>
    <w:rsid w:val="0032005B"/>
    <w:rsid w:val="00353DEF"/>
    <w:rsid w:val="003552D7"/>
    <w:rsid w:val="003553F7"/>
    <w:rsid w:val="00374BE1"/>
    <w:rsid w:val="00375258"/>
    <w:rsid w:val="00376CD5"/>
    <w:rsid w:val="003A3856"/>
    <w:rsid w:val="003A3D9E"/>
    <w:rsid w:val="003A4A98"/>
    <w:rsid w:val="003B2B80"/>
    <w:rsid w:val="003D0760"/>
    <w:rsid w:val="003E0C95"/>
    <w:rsid w:val="003E30C7"/>
    <w:rsid w:val="003E4C75"/>
    <w:rsid w:val="003F21DF"/>
    <w:rsid w:val="003F4B43"/>
    <w:rsid w:val="00407741"/>
    <w:rsid w:val="00411925"/>
    <w:rsid w:val="0043656A"/>
    <w:rsid w:val="0046578D"/>
    <w:rsid w:val="00483022"/>
    <w:rsid w:val="00490C6C"/>
    <w:rsid w:val="004930A1"/>
    <w:rsid w:val="004A3AA7"/>
    <w:rsid w:val="004B0629"/>
    <w:rsid w:val="004C1BB4"/>
    <w:rsid w:val="004D076D"/>
    <w:rsid w:val="004D07DE"/>
    <w:rsid w:val="004D0AA7"/>
    <w:rsid w:val="004D0DC8"/>
    <w:rsid w:val="004D15F4"/>
    <w:rsid w:val="004D537B"/>
    <w:rsid w:val="004E2D12"/>
    <w:rsid w:val="004E37B6"/>
    <w:rsid w:val="004F5594"/>
    <w:rsid w:val="004F7E04"/>
    <w:rsid w:val="00553FEC"/>
    <w:rsid w:val="00583507"/>
    <w:rsid w:val="00587B01"/>
    <w:rsid w:val="00587FAE"/>
    <w:rsid w:val="005A2D61"/>
    <w:rsid w:val="005D5167"/>
    <w:rsid w:val="005E5BD2"/>
    <w:rsid w:val="005F709A"/>
    <w:rsid w:val="005F7E79"/>
    <w:rsid w:val="00610C51"/>
    <w:rsid w:val="0063055D"/>
    <w:rsid w:val="00632001"/>
    <w:rsid w:val="00654879"/>
    <w:rsid w:val="006552A2"/>
    <w:rsid w:val="00662ED5"/>
    <w:rsid w:val="0066630C"/>
    <w:rsid w:val="00666C54"/>
    <w:rsid w:val="0067062A"/>
    <w:rsid w:val="006766B3"/>
    <w:rsid w:val="006A73A3"/>
    <w:rsid w:val="006B0296"/>
    <w:rsid w:val="006B02F1"/>
    <w:rsid w:val="006B4172"/>
    <w:rsid w:val="006C18C1"/>
    <w:rsid w:val="006C2F8A"/>
    <w:rsid w:val="006C4C34"/>
    <w:rsid w:val="006D00F8"/>
    <w:rsid w:val="006D3F81"/>
    <w:rsid w:val="006D753F"/>
    <w:rsid w:val="006E3E54"/>
    <w:rsid w:val="006F79DA"/>
    <w:rsid w:val="00701DF3"/>
    <w:rsid w:val="00716757"/>
    <w:rsid w:val="00726F9E"/>
    <w:rsid w:val="00735339"/>
    <w:rsid w:val="0074366D"/>
    <w:rsid w:val="00763AE1"/>
    <w:rsid w:val="00797740"/>
    <w:rsid w:val="007A165E"/>
    <w:rsid w:val="007A6906"/>
    <w:rsid w:val="007B1593"/>
    <w:rsid w:val="007B292C"/>
    <w:rsid w:val="007C0314"/>
    <w:rsid w:val="007C2E6C"/>
    <w:rsid w:val="007D3A5C"/>
    <w:rsid w:val="007D4A90"/>
    <w:rsid w:val="007F1FC1"/>
    <w:rsid w:val="007F31C5"/>
    <w:rsid w:val="007F7C5A"/>
    <w:rsid w:val="0080281C"/>
    <w:rsid w:val="008203AA"/>
    <w:rsid w:val="00822436"/>
    <w:rsid w:val="00825832"/>
    <w:rsid w:val="00832D31"/>
    <w:rsid w:val="008506B7"/>
    <w:rsid w:val="00850848"/>
    <w:rsid w:val="00852B1C"/>
    <w:rsid w:val="008611EB"/>
    <w:rsid w:val="00862EC6"/>
    <w:rsid w:val="0087073D"/>
    <w:rsid w:val="008767C0"/>
    <w:rsid w:val="00891E13"/>
    <w:rsid w:val="00892268"/>
    <w:rsid w:val="00894741"/>
    <w:rsid w:val="008A088E"/>
    <w:rsid w:val="008B19E0"/>
    <w:rsid w:val="008D5DC5"/>
    <w:rsid w:val="008E48C6"/>
    <w:rsid w:val="008E5563"/>
    <w:rsid w:val="008F4BDC"/>
    <w:rsid w:val="008F4E3F"/>
    <w:rsid w:val="008F5E21"/>
    <w:rsid w:val="0090118E"/>
    <w:rsid w:val="0091057C"/>
    <w:rsid w:val="00915AAE"/>
    <w:rsid w:val="00917855"/>
    <w:rsid w:val="00930A30"/>
    <w:rsid w:val="00933625"/>
    <w:rsid w:val="009432FE"/>
    <w:rsid w:val="00943A8A"/>
    <w:rsid w:val="0095681C"/>
    <w:rsid w:val="009571D3"/>
    <w:rsid w:val="00962986"/>
    <w:rsid w:val="00965D5C"/>
    <w:rsid w:val="00966A02"/>
    <w:rsid w:val="00980E72"/>
    <w:rsid w:val="00981010"/>
    <w:rsid w:val="009850E7"/>
    <w:rsid w:val="00987D7F"/>
    <w:rsid w:val="009905FE"/>
    <w:rsid w:val="00992E90"/>
    <w:rsid w:val="009952EB"/>
    <w:rsid w:val="00995547"/>
    <w:rsid w:val="009A4A05"/>
    <w:rsid w:val="009A53F2"/>
    <w:rsid w:val="009B28E7"/>
    <w:rsid w:val="009B2F15"/>
    <w:rsid w:val="009D76E5"/>
    <w:rsid w:val="009E6610"/>
    <w:rsid w:val="00A00D99"/>
    <w:rsid w:val="00A14622"/>
    <w:rsid w:val="00A20AB5"/>
    <w:rsid w:val="00A31BF5"/>
    <w:rsid w:val="00A37A21"/>
    <w:rsid w:val="00A401C9"/>
    <w:rsid w:val="00A51011"/>
    <w:rsid w:val="00A64363"/>
    <w:rsid w:val="00A648B8"/>
    <w:rsid w:val="00A64D6B"/>
    <w:rsid w:val="00A66BEE"/>
    <w:rsid w:val="00A716BB"/>
    <w:rsid w:val="00A734DB"/>
    <w:rsid w:val="00AA2921"/>
    <w:rsid w:val="00AB3C2D"/>
    <w:rsid w:val="00AB5006"/>
    <w:rsid w:val="00AB644D"/>
    <w:rsid w:val="00AC0A12"/>
    <w:rsid w:val="00AC22AF"/>
    <w:rsid w:val="00AC6F4E"/>
    <w:rsid w:val="00AC7CCE"/>
    <w:rsid w:val="00AD309C"/>
    <w:rsid w:val="00B02C31"/>
    <w:rsid w:val="00B03227"/>
    <w:rsid w:val="00B17AE3"/>
    <w:rsid w:val="00B17DCE"/>
    <w:rsid w:val="00B31BA0"/>
    <w:rsid w:val="00B33635"/>
    <w:rsid w:val="00B33935"/>
    <w:rsid w:val="00B36A54"/>
    <w:rsid w:val="00B37D20"/>
    <w:rsid w:val="00B43167"/>
    <w:rsid w:val="00B50BAB"/>
    <w:rsid w:val="00B609BB"/>
    <w:rsid w:val="00B6433F"/>
    <w:rsid w:val="00B65495"/>
    <w:rsid w:val="00B717FF"/>
    <w:rsid w:val="00B80254"/>
    <w:rsid w:val="00B80E2F"/>
    <w:rsid w:val="00B85C45"/>
    <w:rsid w:val="00B876C2"/>
    <w:rsid w:val="00B96F70"/>
    <w:rsid w:val="00BA3897"/>
    <w:rsid w:val="00BB30E9"/>
    <w:rsid w:val="00BD0A86"/>
    <w:rsid w:val="00BE3660"/>
    <w:rsid w:val="00C02AD5"/>
    <w:rsid w:val="00C20287"/>
    <w:rsid w:val="00C215A4"/>
    <w:rsid w:val="00C27D0C"/>
    <w:rsid w:val="00C356F4"/>
    <w:rsid w:val="00C410C1"/>
    <w:rsid w:val="00C42F09"/>
    <w:rsid w:val="00C51394"/>
    <w:rsid w:val="00C53039"/>
    <w:rsid w:val="00C56FDA"/>
    <w:rsid w:val="00C6042F"/>
    <w:rsid w:val="00C61C63"/>
    <w:rsid w:val="00C67A17"/>
    <w:rsid w:val="00C73165"/>
    <w:rsid w:val="00C75460"/>
    <w:rsid w:val="00C86A0A"/>
    <w:rsid w:val="00C906DC"/>
    <w:rsid w:val="00C9448E"/>
    <w:rsid w:val="00C95613"/>
    <w:rsid w:val="00C97990"/>
    <w:rsid w:val="00C97EF7"/>
    <w:rsid w:val="00CA2201"/>
    <w:rsid w:val="00CA4F0A"/>
    <w:rsid w:val="00CB2503"/>
    <w:rsid w:val="00CB2B45"/>
    <w:rsid w:val="00CC15F3"/>
    <w:rsid w:val="00CD3924"/>
    <w:rsid w:val="00CE62AD"/>
    <w:rsid w:val="00CE6458"/>
    <w:rsid w:val="00CF1257"/>
    <w:rsid w:val="00CF1FE6"/>
    <w:rsid w:val="00D04246"/>
    <w:rsid w:val="00D11052"/>
    <w:rsid w:val="00D23DFB"/>
    <w:rsid w:val="00D40268"/>
    <w:rsid w:val="00D42B20"/>
    <w:rsid w:val="00D42EC1"/>
    <w:rsid w:val="00D458BD"/>
    <w:rsid w:val="00D471BF"/>
    <w:rsid w:val="00D615F1"/>
    <w:rsid w:val="00D64124"/>
    <w:rsid w:val="00D70C7E"/>
    <w:rsid w:val="00D724E4"/>
    <w:rsid w:val="00D80BEF"/>
    <w:rsid w:val="00D92148"/>
    <w:rsid w:val="00DA7B5F"/>
    <w:rsid w:val="00DB0209"/>
    <w:rsid w:val="00DC0C5A"/>
    <w:rsid w:val="00DD4655"/>
    <w:rsid w:val="00DD550D"/>
    <w:rsid w:val="00DD77D2"/>
    <w:rsid w:val="00DE1A7F"/>
    <w:rsid w:val="00DE4320"/>
    <w:rsid w:val="00E00C30"/>
    <w:rsid w:val="00E01088"/>
    <w:rsid w:val="00E02E94"/>
    <w:rsid w:val="00E14097"/>
    <w:rsid w:val="00E20A32"/>
    <w:rsid w:val="00E26C8C"/>
    <w:rsid w:val="00E408F5"/>
    <w:rsid w:val="00E536C1"/>
    <w:rsid w:val="00E61546"/>
    <w:rsid w:val="00E75D1C"/>
    <w:rsid w:val="00E82ADC"/>
    <w:rsid w:val="00E90B97"/>
    <w:rsid w:val="00E918F3"/>
    <w:rsid w:val="00EA4E6E"/>
    <w:rsid w:val="00EA6351"/>
    <w:rsid w:val="00EB3AF7"/>
    <w:rsid w:val="00EC3700"/>
    <w:rsid w:val="00EC3A50"/>
    <w:rsid w:val="00ED23C7"/>
    <w:rsid w:val="00ED33C3"/>
    <w:rsid w:val="00ED4123"/>
    <w:rsid w:val="00EE1239"/>
    <w:rsid w:val="00EE4A30"/>
    <w:rsid w:val="00EE5764"/>
    <w:rsid w:val="00EF5E08"/>
    <w:rsid w:val="00F02F6C"/>
    <w:rsid w:val="00F15E7E"/>
    <w:rsid w:val="00F167D7"/>
    <w:rsid w:val="00F21116"/>
    <w:rsid w:val="00F21BAD"/>
    <w:rsid w:val="00F349D6"/>
    <w:rsid w:val="00F520F0"/>
    <w:rsid w:val="00F72618"/>
    <w:rsid w:val="00F82CA9"/>
    <w:rsid w:val="00FA1400"/>
    <w:rsid w:val="00FA3D6A"/>
    <w:rsid w:val="00FA496D"/>
    <w:rsid w:val="00FA6E1F"/>
    <w:rsid w:val="00FB6459"/>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CBA2FB5"/>
  <w15:docId w15:val="{29A5EAD8-B24E-4000-8B6D-61A921FB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footer" Target="footer1.xml"/><Relationship Id="rId16" Type="http://schemas.openxmlformats.org/officeDocument/2006/relationships/oleObject" Target="embeddings/oleObject3.bin"/><Relationship Id="rId107" Type="http://schemas.openxmlformats.org/officeDocument/2006/relationships/image" Target="media/image55.wmf"/><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7.png"/><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9.png"/><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fontTable" Target="fontTable.xml"/><Relationship Id="rId80" Type="http://schemas.openxmlformats.org/officeDocument/2006/relationships/oleObject" Target="embeddings/oleObject33.bin"/><Relationship Id="rId85" Type="http://schemas.openxmlformats.org/officeDocument/2006/relationships/image" Target="media/image43.wmf"/><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8.wmf"/><Relationship Id="rId103" Type="http://schemas.openxmlformats.org/officeDocument/2006/relationships/image" Target="media/image54.wmf"/><Relationship Id="rId108" Type="http://schemas.openxmlformats.org/officeDocument/2006/relationships/oleObject" Target="embeddings/oleObject46.bin"/><Relationship Id="rId54" Type="http://schemas.openxmlformats.org/officeDocument/2006/relationships/image" Target="media/image24.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6.wmf"/><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image" Target="media/image26.png"/><Relationship Id="rId106" Type="http://schemas.openxmlformats.org/officeDocument/2006/relationships/oleObject" Target="embeddings/oleObject45.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3.png"/><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6.png"/><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image" Target="media/image48.png"/><Relationship Id="rId99" Type="http://schemas.openxmlformats.org/officeDocument/2006/relationships/oleObject" Target="embeddings/oleObject41.bin"/><Relationship Id="rId101"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oleObject" Target="embeddings/oleObject40.bin"/><Relationship Id="rId104"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47.bin"/><Relationship Id="rId61" Type="http://schemas.openxmlformats.org/officeDocument/2006/relationships/image" Target="media/image29.png"/><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image" Target="media/image25.png"/><Relationship Id="rId77" Type="http://schemas.openxmlformats.org/officeDocument/2006/relationships/image" Target="media/image39.wmf"/><Relationship Id="rId100" Type="http://schemas.openxmlformats.org/officeDocument/2006/relationships/image" Target="media/image52.png"/><Relationship Id="rId105" Type="http://schemas.openxmlformats.org/officeDocument/2006/relationships/oleObject" Target="embeddings/oleObject44.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5.png"/><Relationship Id="rId93" Type="http://schemas.openxmlformats.org/officeDocument/2006/relationships/image" Target="media/image47.png"/><Relationship Id="rId98" Type="http://schemas.openxmlformats.org/officeDocument/2006/relationships/image" Target="media/image51.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jpeg"/><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F2B3-79BE-446C-B429-60C28AAE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Fardad, Razmehr</dc:creator>
  <cp:lastModifiedBy>Wilson, Dusty</cp:lastModifiedBy>
  <cp:revision>22</cp:revision>
  <cp:lastPrinted>2022-09-02T17:29:00Z</cp:lastPrinted>
  <dcterms:created xsi:type="dcterms:W3CDTF">2015-01-25T20:32:00Z</dcterms:created>
  <dcterms:modified xsi:type="dcterms:W3CDTF">2022-10-03T15:44:00Z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