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2700"/>
        <w:gridCol w:w="1728"/>
        <w:gridCol w:w="243"/>
        <w:gridCol w:w="2337"/>
        <w:gridCol w:w="2352"/>
        <w:gridCol w:w="216"/>
      </w:tblGrid>
      <w:tr w:rsidR="00756F69" w14:paraId="364D5640" w14:textId="77777777" w:rsidTr="00D822B2">
        <w:tc>
          <w:tcPr>
            <w:tcW w:w="4428" w:type="dxa"/>
            <w:gridSpan w:val="2"/>
          </w:tcPr>
          <w:bookmarkStart w:id="0" w:name="_GoBack"/>
          <w:bookmarkEnd w:id="0"/>
          <w:p w14:paraId="068230D7" w14:textId="64B2FEEA" w:rsidR="00756F69" w:rsidRDefault="00756F69" w:rsidP="00DF217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2C26B2">
              <w:t>4</w:t>
            </w:r>
          </w:p>
          <w:p w14:paraId="4B985045" w14:textId="77777777" w:rsidR="00756F69" w:rsidRDefault="00756F69" w:rsidP="00DF217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14:paraId="2D4C33D4" w14:textId="7FA3A955" w:rsidR="00756F69" w:rsidRDefault="00756F69" w:rsidP="00DF2173">
            <w:pPr>
              <w:rPr>
                <w:i/>
              </w:rPr>
            </w:pPr>
            <w:r>
              <w:t xml:space="preserve">Math </w:t>
            </w:r>
            <w:r w:rsidR="002C26B2">
              <w:t>163</w:t>
            </w:r>
          </w:p>
          <w:p w14:paraId="5F6D0E8D" w14:textId="77777777" w:rsidR="00756F69" w:rsidRDefault="00756F69" w:rsidP="00DF2173">
            <w:pPr>
              <w:rPr>
                <w:i/>
              </w:rPr>
            </w:pPr>
          </w:p>
          <w:p w14:paraId="75D41C73" w14:textId="77777777" w:rsidR="00756F69" w:rsidRDefault="00756F69" w:rsidP="00DF2173">
            <w:pPr>
              <w:pStyle w:val="Heading1"/>
            </w:pPr>
            <w:r>
              <w:t>No work = no credit</w:t>
            </w:r>
          </w:p>
          <w:p w14:paraId="655450D3" w14:textId="77777777" w:rsidR="00756F69" w:rsidRPr="00476F70" w:rsidRDefault="00756F69" w:rsidP="00DF2173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  <w:gridSpan w:val="4"/>
          </w:tcPr>
          <w:p w14:paraId="6EADA1F7" w14:textId="77777777" w:rsidR="00756F69" w:rsidRDefault="00756F69" w:rsidP="00DF2173">
            <w:r>
              <w:rPr>
                <w:b/>
              </w:rPr>
              <w:t>Name</w:t>
            </w:r>
            <w:r>
              <w:t>: ________________________________</w:t>
            </w:r>
          </w:p>
          <w:p w14:paraId="162B6F7A" w14:textId="77777777" w:rsidR="00756F69" w:rsidRDefault="00756F69" w:rsidP="00DF2173">
            <w:pPr>
              <w:jc w:val="center"/>
              <w:rPr>
                <w:i/>
                <w:iCs/>
                <w:sz w:val="18"/>
              </w:rPr>
            </w:pPr>
          </w:p>
          <w:p w14:paraId="2E790447" w14:textId="2E6A314B" w:rsidR="00D23404" w:rsidRDefault="00D23404" w:rsidP="00D23404">
            <w:pPr>
              <w:jc w:val="center"/>
              <w:rPr>
                <w:sz w:val="16"/>
              </w:rPr>
            </w:pPr>
            <w:bookmarkStart w:id="1" w:name="OLE_LINK1"/>
            <w:bookmarkStart w:id="2" w:name="OLE_LINK2"/>
            <w:r w:rsidRPr="009A2FEE">
              <w:rPr>
                <w:i/>
                <w:iCs/>
                <w:sz w:val="18"/>
              </w:rPr>
              <w:t xml:space="preserve">The enormous usefulness of mathematics in the natural </w:t>
            </w:r>
            <w:r>
              <w:rPr>
                <w:i/>
                <w:iCs/>
                <w:sz w:val="18"/>
              </w:rPr>
              <w:br/>
            </w:r>
            <w:r w:rsidRPr="009A2FEE">
              <w:rPr>
                <w:i/>
                <w:iCs/>
                <w:sz w:val="18"/>
              </w:rPr>
              <w:t>sciences is something bordering on the mysterious.</w:t>
            </w:r>
          </w:p>
          <w:p w14:paraId="73A5F3F4" w14:textId="77777777" w:rsidR="00D23404" w:rsidRDefault="00D23404" w:rsidP="00D23404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</w:p>
          <w:p w14:paraId="16D64CCF" w14:textId="5C5531E4" w:rsidR="00756F69" w:rsidRDefault="00D23404" w:rsidP="00D23404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Eugene Wigner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br/>
              <w:t>1902 - 1995 (Hungarian Physicis</w:t>
            </w:r>
            <w:r w:rsidR="00A53639">
              <w:rPr>
                <w:rFonts w:eastAsia="SimSun"/>
                <w:b w:val="0"/>
                <w:bCs w:val="0"/>
                <w:sz w:val="16"/>
                <w:lang w:eastAsia="zh-CN"/>
              </w:rPr>
              <w:t>t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)</w:t>
            </w:r>
            <w:bookmarkEnd w:id="1"/>
            <w:bookmarkEnd w:id="2"/>
          </w:p>
        </w:tc>
      </w:tr>
      <w:tr w:rsidR="00756F69" w14:paraId="40C1A062" w14:textId="77777777" w:rsidTr="00D822B2">
        <w:tblPrEx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2700" w:type="dxa"/>
            <w:vAlign w:val="center"/>
            <w:hideMark/>
          </w:tcPr>
          <w:p w14:paraId="29E97169" w14:textId="15FDB309" w:rsidR="00756F69" w:rsidRDefault="00756F69" w:rsidP="00756F69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1971" w:type="dxa"/>
            <w:gridSpan w:val="2"/>
            <w:vAlign w:val="center"/>
            <w:hideMark/>
          </w:tcPr>
          <w:p w14:paraId="7BB09F3C" w14:textId="29EBB3C2" w:rsidR="00756F69" w:rsidRDefault="00253DA2" w:rsidP="00756F69">
            <w:pPr>
              <w:jc w:val="center"/>
            </w:pPr>
            <w:r w:rsidRPr="00253DA2">
              <w:rPr>
                <w:rFonts w:eastAsia="SimSun"/>
                <w:position w:val="-24"/>
                <w:lang w:eastAsia="zh-CN"/>
              </w:rPr>
              <w:object w:dxaOrig="220" w:dyaOrig="620" w14:anchorId="25C89C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5" o:title=""/>
                </v:shape>
                <o:OLEObject Type="Embed" ProgID="Equation.DSMT4" ShapeID="_x0000_i1025" DrawAspect="Content" ObjectID="_1728548204" r:id="rId6"/>
              </w:object>
            </w:r>
            <w:r w:rsidR="00756F69">
              <w:t>=_____</w:t>
            </w:r>
          </w:p>
        </w:tc>
        <w:tc>
          <w:tcPr>
            <w:tcW w:w="2337" w:type="dxa"/>
            <w:vAlign w:val="center"/>
            <w:hideMark/>
          </w:tcPr>
          <w:p w14:paraId="41D9B5AF" w14:textId="2D5E34D6" w:rsidR="00756F69" w:rsidRDefault="00253DA2" w:rsidP="00756F69">
            <w:pPr>
              <w:jc w:val="center"/>
            </w:pPr>
            <w:r w:rsidRPr="00F52C8F">
              <w:rPr>
                <w:rFonts w:eastAsia="SimSun"/>
                <w:position w:val="-10"/>
                <w:lang w:eastAsia="zh-CN"/>
              </w:rPr>
              <w:object w:dxaOrig="460" w:dyaOrig="340" w14:anchorId="1673783B">
                <v:shape id="_x0000_i1026" type="#_x0000_t75" style="width:22.5pt;height:17.25pt" o:ole="">
                  <v:imagedata r:id="rId7" o:title=""/>
                </v:shape>
                <o:OLEObject Type="Embed" ProgID="Equation.DSMT4" ShapeID="_x0000_i1026" DrawAspect="Content" ObjectID="_1728548205" r:id="rId8"/>
              </w:object>
            </w:r>
            <w:r w:rsidR="00756F69">
              <w:t>=_____</w:t>
            </w:r>
          </w:p>
        </w:tc>
        <w:tc>
          <w:tcPr>
            <w:tcW w:w="2352" w:type="dxa"/>
            <w:vAlign w:val="center"/>
            <w:hideMark/>
          </w:tcPr>
          <w:p w14:paraId="581BE233" w14:textId="789E540F" w:rsidR="00756F69" w:rsidRDefault="00253DA2" w:rsidP="00756F69">
            <w:pPr>
              <w:jc w:val="center"/>
            </w:pPr>
            <w:r w:rsidRPr="00253DA2">
              <w:rPr>
                <w:rFonts w:eastAsia="SimSun"/>
                <w:position w:val="-10"/>
                <w:lang w:eastAsia="zh-CN"/>
              </w:rPr>
              <w:object w:dxaOrig="540" w:dyaOrig="360" w14:anchorId="71269DB1">
                <v:shape id="_x0000_i1027" type="#_x0000_t75" style="width:27pt;height:18pt" o:ole="">
                  <v:imagedata r:id="rId9" o:title=""/>
                </v:shape>
                <o:OLEObject Type="Embed" ProgID="Equation.DSMT4" ShapeID="_x0000_i1027" DrawAspect="Content" ObjectID="_1728548206" r:id="rId10"/>
              </w:object>
            </w:r>
            <w:r w:rsidR="00756F69">
              <w:t>=_____</w:t>
            </w:r>
          </w:p>
        </w:tc>
      </w:tr>
    </w:tbl>
    <w:p w14:paraId="36E2D6FB" w14:textId="42BEFDF5" w:rsidR="00756F69" w:rsidRDefault="00756F69" w:rsidP="00756F69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732EBA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D23404">
        <w:t>The quote by Wigner (above) is from the reading for this week.  According to Wigner, how ought we to explain the usefulness of mathematics?  Answer using complete English sentences.</w:t>
      </w:r>
    </w:p>
    <w:p w14:paraId="45CF9417" w14:textId="77777777" w:rsidR="00756F69" w:rsidRDefault="00756F69">
      <w:pPr>
        <w:rPr>
          <w:rFonts w:ascii="Times New Roman" w:hAnsi="Times New Roman" w:cs="Times New Roman"/>
        </w:rPr>
      </w:pPr>
    </w:p>
    <w:p w14:paraId="35974B2B" w14:textId="490ED316" w:rsidR="00D822B2" w:rsidRDefault="00756F69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732EBA">
          <w:rPr>
            <w:noProof/>
          </w:rPr>
          <w:instrText>2</w:instrText>
        </w:r>
      </w:fldSimple>
      <w:r>
        <w:instrText xml:space="preserve">.) </w:instrText>
      </w:r>
      <w:r>
        <w:fldChar w:fldCharType="end"/>
      </w:r>
      <w:r>
        <w:t>(</w:t>
      </w:r>
      <w:r w:rsidR="002E2367">
        <w:t>12</w:t>
      </w:r>
      <w:r>
        <w:t xml:space="preserve"> pt</w:t>
      </w:r>
      <w:r w:rsidR="00472C66">
        <w:t>s</w:t>
      </w:r>
      <w:r>
        <w:t xml:space="preserve">) </w:t>
      </w:r>
      <w:r w:rsidR="00D822B2">
        <w:rPr>
          <w:rFonts w:ascii="Times New Roman" w:hAnsi="Times New Roman" w:cs="Times New Roman"/>
        </w:rPr>
        <w:t>Answer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22B2" w14:paraId="5CF16687" w14:textId="77777777" w:rsidTr="002C26B2">
        <w:tc>
          <w:tcPr>
            <w:tcW w:w="4675" w:type="dxa"/>
            <w:tcBorders>
              <w:top w:val="nil"/>
              <w:left w:val="nil"/>
              <w:right w:val="nil"/>
            </w:tcBorders>
          </w:tcPr>
          <w:p w14:paraId="5C937C4F" w14:textId="17226514" w:rsidR="00D822B2" w:rsidRPr="00D822B2" w:rsidRDefault="00D822B2" w:rsidP="00D8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a.) </w:t>
            </w:r>
            <w:r w:rsidRPr="00D822B2">
              <w:rPr>
                <w:rFonts w:ascii="Times New Roman" w:hAnsi="Times New Roman" w:cs="Times New Roman"/>
              </w:rPr>
              <w:t>A parametric representation for a circle with radius 2 that is centered at the origin is:</w:t>
            </w:r>
          </w:p>
          <w:p w14:paraId="69E68E90" w14:textId="77777777" w:rsidR="00D822B2" w:rsidRDefault="00D822B2">
            <w:pPr>
              <w:rPr>
                <w:rFonts w:ascii="Times New Roman" w:hAnsi="Times New Roman" w:cs="Times New Roman"/>
              </w:rPr>
            </w:pPr>
          </w:p>
          <w:p w14:paraId="14AF9A0B" w14:textId="4C07FFA1" w:rsidR="00D822B2" w:rsidRDefault="00D8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nil"/>
              <w:left w:val="nil"/>
              <w:right w:val="nil"/>
            </w:tcBorders>
          </w:tcPr>
          <w:p w14:paraId="25518DEF" w14:textId="77777777" w:rsidR="002E2367" w:rsidRDefault="002E2367" w:rsidP="00D822B2">
            <w:pPr>
              <w:rPr>
                <w:rFonts w:ascii="Times New Roman" w:hAnsi="Times New Roman" w:cs="Times New Roman"/>
              </w:rPr>
            </w:pPr>
          </w:p>
          <w:p w14:paraId="678C8C57" w14:textId="7DB86041" w:rsidR="00D822B2" w:rsidRDefault="00D822B2" w:rsidP="00D822B2">
            <w:pPr>
              <w:rPr>
                <w:rFonts w:ascii="Times New Roman" w:hAnsi="Times New Roman" w:cs="Times New Roman"/>
              </w:rPr>
            </w:pPr>
            <w:r w:rsidRPr="00253DA2">
              <w:rPr>
                <w:rFonts w:ascii="Times New Roman" w:hAnsi="Times New Roman" w:cs="Times New Roman"/>
                <w:position w:val="-14"/>
              </w:rPr>
              <w:object w:dxaOrig="480" w:dyaOrig="400" w14:anchorId="1078060B">
                <v:shape id="_x0000_i1028" type="#_x0000_t75" style="width:24pt;height:20.25pt" o:ole="">
                  <v:imagedata r:id="rId11" o:title=""/>
                </v:shape>
                <o:OLEObject Type="Embed" ProgID="Equation.DSMT4" ShapeID="_x0000_i1028" DrawAspect="Content" ObjectID="_1728548207" r:id="rId12"/>
              </w:object>
            </w:r>
            <w:r>
              <w:rPr>
                <w:rFonts w:ascii="Times New Roman" w:hAnsi="Times New Roman" w:cs="Times New Roman"/>
              </w:rPr>
              <w:t xml:space="preserve"> = ________________________________</w:t>
            </w:r>
          </w:p>
          <w:p w14:paraId="2FB56506" w14:textId="77777777" w:rsidR="00D822B2" w:rsidRDefault="00D822B2">
            <w:pPr>
              <w:rPr>
                <w:rFonts w:ascii="Times New Roman" w:hAnsi="Times New Roman" w:cs="Times New Roman"/>
              </w:rPr>
            </w:pPr>
          </w:p>
        </w:tc>
      </w:tr>
      <w:tr w:rsidR="00D822B2" w14:paraId="1D2738F2" w14:textId="77777777" w:rsidTr="002C26B2">
        <w:tc>
          <w:tcPr>
            <w:tcW w:w="4675" w:type="dxa"/>
            <w:tcBorders>
              <w:left w:val="nil"/>
              <w:right w:val="nil"/>
            </w:tcBorders>
          </w:tcPr>
          <w:p w14:paraId="67899B5D" w14:textId="4FCBCF33" w:rsidR="00D822B2" w:rsidRDefault="00D822B2" w:rsidP="00D8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b.) A parametric representation for the function </w:t>
            </w:r>
            <w:r w:rsidRPr="00253DA2">
              <w:rPr>
                <w:rFonts w:ascii="Times New Roman" w:hAnsi="Times New Roman" w:cs="Times New Roman"/>
                <w:position w:val="-10"/>
              </w:rPr>
              <w:object w:dxaOrig="660" w:dyaOrig="360" w14:anchorId="26EE3DA9">
                <v:shape id="_x0000_i1029" type="#_x0000_t75" style="width:33pt;height:18pt" o:ole="">
                  <v:imagedata r:id="rId13" o:title=""/>
                </v:shape>
                <o:OLEObject Type="Embed" ProgID="Equation.DSMT4" ShapeID="_x0000_i1029" DrawAspect="Content" ObjectID="_1728548208" r:id="rId14"/>
              </w:object>
            </w:r>
            <w:r>
              <w:rPr>
                <w:rFonts w:ascii="Times New Roman" w:hAnsi="Times New Roman" w:cs="Times New Roman"/>
              </w:rPr>
              <w:t xml:space="preserve"> is:</w:t>
            </w:r>
          </w:p>
          <w:p w14:paraId="50DDC624" w14:textId="251A364C" w:rsidR="00D822B2" w:rsidRDefault="00D822B2" w:rsidP="00D8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left w:val="nil"/>
              <w:right w:val="nil"/>
            </w:tcBorders>
          </w:tcPr>
          <w:p w14:paraId="660EF205" w14:textId="77777777" w:rsidR="002E2367" w:rsidRDefault="002E2367" w:rsidP="00D822B2">
            <w:pPr>
              <w:rPr>
                <w:rFonts w:ascii="Times New Roman" w:hAnsi="Times New Roman" w:cs="Times New Roman"/>
              </w:rPr>
            </w:pPr>
          </w:p>
          <w:p w14:paraId="67074677" w14:textId="44BEC817" w:rsidR="00D822B2" w:rsidRDefault="00D822B2" w:rsidP="00D822B2">
            <w:pPr>
              <w:rPr>
                <w:rFonts w:ascii="Times New Roman" w:hAnsi="Times New Roman" w:cs="Times New Roman"/>
              </w:rPr>
            </w:pPr>
            <w:r w:rsidRPr="00253DA2">
              <w:rPr>
                <w:rFonts w:ascii="Times New Roman" w:hAnsi="Times New Roman" w:cs="Times New Roman"/>
                <w:position w:val="-14"/>
              </w:rPr>
              <w:object w:dxaOrig="480" w:dyaOrig="400" w14:anchorId="7A5FF3D2">
                <v:shape id="_x0000_i1030" type="#_x0000_t75" style="width:24pt;height:20.25pt" o:ole="">
                  <v:imagedata r:id="rId11" o:title=""/>
                </v:shape>
                <o:OLEObject Type="Embed" ProgID="Equation.DSMT4" ShapeID="_x0000_i1030" DrawAspect="Content" ObjectID="_1728548209" r:id="rId15"/>
              </w:object>
            </w:r>
            <w:r>
              <w:rPr>
                <w:rFonts w:ascii="Times New Roman" w:hAnsi="Times New Roman" w:cs="Times New Roman"/>
              </w:rPr>
              <w:t xml:space="preserve"> = ________________________________</w:t>
            </w:r>
          </w:p>
        </w:tc>
      </w:tr>
      <w:tr w:rsidR="00D822B2" w14:paraId="48E3F1E9" w14:textId="77777777" w:rsidTr="002C26B2">
        <w:tc>
          <w:tcPr>
            <w:tcW w:w="4675" w:type="dxa"/>
            <w:tcBorders>
              <w:left w:val="nil"/>
              <w:bottom w:val="single" w:sz="4" w:space="0" w:color="auto"/>
              <w:right w:val="nil"/>
            </w:tcBorders>
          </w:tcPr>
          <w:p w14:paraId="6B6CF5E2" w14:textId="731AA291" w:rsidR="00D822B2" w:rsidRDefault="00D822B2" w:rsidP="00D8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c.) I bought a “new” car this week (true story).  As I was testing it out, I tried to see how quickly it could get up to speed and then also tested the brakes coming down a steep hill.  In the vocabulary of this class, what was I exploring?</w:t>
            </w:r>
          </w:p>
          <w:p w14:paraId="64706737" w14:textId="740F64A7" w:rsidR="00D822B2" w:rsidRDefault="00D822B2" w:rsidP="00D8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left w:val="nil"/>
              <w:bottom w:val="single" w:sz="4" w:space="0" w:color="auto"/>
              <w:right w:val="nil"/>
            </w:tcBorders>
          </w:tcPr>
          <w:p w14:paraId="08614E16" w14:textId="77777777" w:rsidR="00D822B2" w:rsidRDefault="00D822B2" w:rsidP="00D822B2">
            <w:pPr>
              <w:rPr>
                <w:rFonts w:ascii="Times New Roman" w:hAnsi="Times New Roman" w:cs="Times New Roman"/>
              </w:rPr>
            </w:pPr>
          </w:p>
          <w:p w14:paraId="6C9C7013" w14:textId="77777777" w:rsidR="00D822B2" w:rsidRDefault="00D822B2" w:rsidP="00D822B2">
            <w:pPr>
              <w:rPr>
                <w:rFonts w:ascii="Times New Roman" w:hAnsi="Times New Roman" w:cs="Times New Roman"/>
              </w:rPr>
            </w:pPr>
          </w:p>
          <w:p w14:paraId="1CA1442F" w14:textId="77777777" w:rsidR="00D822B2" w:rsidRDefault="00D822B2" w:rsidP="00D822B2">
            <w:pPr>
              <w:rPr>
                <w:rFonts w:ascii="Times New Roman" w:hAnsi="Times New Roman" w:cs="Times New Roman"/>
              </w:rPr>
            </w:pPr>
          </w:p>
          <w:p w14:paraId="47349FD1" w14:textId="488475A0" w:rsidR="00D822B2" w:rsidRDefault="00D822B2" w:rsidP="00D822B2">
            <w:pPr>
              <w:rPr>
                <w:rFonts w:ascii="Times New Roman" w:hAnsi="Times New Roman" w:cs="Times New Roman"/>
              </w:rPr>
            </w:pPr>
          </w:p>
        </w:tc>
      </w:tr>
      <w:tr w:rsidR="00D822B2" w14:paraId="64CAE085" w14:textId="77777777" w:rsidTr="002C26B2">
        <w:tc>
          <w:tcPr>
            <w:tcW w:w="4675" w:type="dxa"/>
            <w:tcBorders>
              <w:left w:val="nil"/>
              <w:bottom w:val="nil"/>
            </w:tcBorders>
          </w:tcPr>
          <w:p w14:paraId="2883AF15" w14:textId="40AB24E9" w:rsidR="00D822B2" w:rsidRDefault="002E2367" w:rsidP="00D8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d.) If you are given an acceleration vector-valued function </w:t>
            </w:r>
            <w:r w:rsidRPr="00253DA2">
              <w:rPr>
                <w:rFonts w:ascii="Times New Roman" w:hAnsi="Times New Roman" w:cs="Times New Roman"/>
                <w:position w:val="-14"/>
              </w:rPr>
              <w:object w:dxaOrig="499" w:dyaOrig="400" w14:anchorId="678A3A77">
                <v:shape id="_x0000_i1031" type="#_x0000_t75" style="width:24.75pt;height:20.25pt" o:ole="">
                  <v:imagedata r:id="rId16" o:title=""/>
                </v:shape>
                <o:OLEObject Type="Embed" ProgID="Equation.DSMT4" ShapeID="_x0000_i1031" DrawAspect="Content" ObjectID="_1728548210" r:id="rId17"/>
              </w:object>
            </w:r>
            <w:r>
              <w:rPr>
                <w:rFonts w:ascii="Times New Roman" w:hAnsi="Times New Roman" w:cs="Times New Roman"/>
              </w:rPr>
              <w:t>, how would you go about finding the position function?  What (if any) additional information would you need?</w:t>
            </w:r>
          </w:p>
        </w:tc>
        <w:tc>
          <w:tcPr>
            <w:tcW w:w="4675" w:type="dxa"/>
            <w:tcBorders>
              <w:bottom w:val="nil"/>
              <w:right w:val="nil"/>
            </w:tcBorders>
          </w:tcPr>
          <w:p w14:paraId="33951F60" w14:textId="02DB0559" w:rsidR="00D822B2" w:rsidRDefault="002E2367" w:rsidP="00D82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e.) Consider the graph below.  What is the name of the unit vector </w:t>
            </w:r>
            <w:r w:rsidRPr="002E2367">
              <w:rPr>
                <w:rFonts w:ascii="Times New Roman" w:hAnsi="Times New Roman" w:cs="Times New Roman"/>
                <w:position w:val="-10"/>
              </w:rPr>
              <w:object w:dxaOrig="300" w:dyaOrig="380" w14:anchorId="7EDDC118">
                <v:shape id="_x0000_i1032" type="#_x0000_t75" style="width:15pt;height:18.75pt" o:ole="">
                  <v:imagedata r:id="rId18" o:title=""/>
                </v:shape>
                <o:OLEObject Type="Embed" ProgID="Equation.DSMT4" ShapeID="_x0000_i1032" DrawAspect="Content" ObjectID="_1728548211" r:id="rId19"/>
              </w:object>
            </w:r>
            <w:r w:rsidR="002C26B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______________________ Sketch the osculating (kissing) circle at point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E07A90" w14:textId="77777777" w:rsidR="00D822B2" w:rsidRDefault="00D822B2" w:rsidP="002E2367">
            <w:pPr>
              <w:rPr>
                <w:rFonts w:ascii="Times New Roman" w:hAnsi="Times New Roman" w:cs="Times New Roman"/>
              </w:rPr>
            </w:pPr>
          </w:p>
        </w:tc>
      </w:tr>
      <w:tr w:rsidR="00D822B2" w14:paraId="27F4E6CB" w14:textId="77777777" w:rsidTr="002C26B2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14:paraId="60380334" w14:textId="3CC187F9" w:rsidR="00D822B2" w:rsidRDefault="00D822B2" w:rsidP="00D82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5FDFCE29" w14:textId="749075A2" w:rsidR="00D822B2" w:rsidRDefault="002E2367" w:rsidP="002E2367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3705" w:dyaOrig="4245" w14:anchorId="0E639183">
                <v:shape id="_x0000_i1033" type="#_x0000_t75" style="width:163.5pt;height:186.75pt" o:ole="">
                  <v:imagedata r:id="rId20" o:title=""/>
                </v:shape>
                <o:OLEObject Type="Embed" ProgID="PBrush" ShapeID="_x0000_i1033" DrawAspect="Content" ObjectID="_1728548212" r:id="rId21"/>
              </w:object>
            </w:r>
          </w:p>
        </w:tc>
      </w:tr>
    </w:tbl>
    <w:p w14:paraId="328D6A99" w14:textId="61568AEA" w:rsidR="00F67EB2" w:rsidRDefault="00756F69" w:rsidP="00F67EB2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732EBA">
          <w:rPr>
            <w:noProof/>
          </w:rPr>
          <w:instrText>3</w:instrText>
        </w:r>
      </w:fldSimple>
      <w:r>
        <w:instrText xml:space="preserve">.) </w:instrText>
      </w:r>
      <w:r>
        <w:fldChar w:fldCharType="end"/>
      </w:r>
      <w:r>
        <w:t>(</w:t>
      </w:r>
      <w:r w:rsidR="002E2367">
        <w:t>16</w:t>
      </w:r>
      <w:r>
        <w:t xml:space="preserve"> pt</w:t>
      </w:r>
      <w:r w:rsidR="00472C66">
        <w:t>s</w:t>
      </w:r>
      <w:r>
        <w:t xml:space="preserve">) </w:t>
      </w:r>
      <w:r w:rsidR="00F67EB2">
        <w:t xml:space="preserve">Consider the space curve </w:t>
      </w:r>
      <w:r w:rsidR="00F67EB2" w:rsidRPr="00F67EB2">
        <w:rPr>
          <w:position w:val="-14"/>
        </w:rPr>
        <w:object w:dxaOrig="2460" w:dyaOrig="400" w14:anchorId="5058C6A3">
          <v:shape id="_x0000_i1034" type="#_x0000_t75" style="width:123pt;height:20.25pt" o:ole="">
            <v:imagedata r:id="rId22" o:title=""/>
          </v:shape>
          <o:OLEObject Type="Embed" ProgID="Equation.DSMT4" ShapeID="_x0000_i1034" DrawAspect="Content" ObjectID="_1728548213" r:id="rId23"/>
        </w:object>
      </w:r>
    </w:p>
    <w:p w14:paraId="2A8802E1" w14:textId="00FDC2D5" w:rsidR="00E45982" w:rsidRPr="00756F69" w:rsidRDefault="00E45982" w:rsidP="00756F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56F69">
        <w:rPr>
          <w:rFonts w:ascii="Times New Roman" w:hAnsi="Times New Roman" w:cs="Times New Roman"/>
        </w:rPr>
        <w:t xml:space="preserve">Find </w:t>
      </w:r>
      <w:r w:rsidR="00253DA2">
        <w:rPr>
          <w:rFonts w:ascii="Times New Roman" w:hAnsi="Times New Roman" w:cs="Times New Roman"/>
        </w:rPr>
        <w:t xml:space="preserve">the curvature of </w:t>
      </w:r>
      <w:r w:rsidR="00253DA2" w:rsidRPr="00253DA2">
        <w:rPr>
          <w:rFonts w:ascii="Times New Roman" w:hAnsi="Times New Roman" w:cs="Times New Roman"/>
          <w:position w:val="-14"/>
        </w:rPr>
        <w:object w:dxaOrig="480" w:dyaOrig="400" w14:anchorId="385B9949">
          <v:shape id="_x0000_i1035" type="#_x0000_t75" style="width:24pt;height:20.25pt" o:ole="">
            <v:imagedata r:id="rId24" o:title=""/>
          </v:shape>
          <o:OLEObject Type="Embed" ProgID="Equation.DSMT4" ShapeID="_x0000_i1035" DrawAspect="Content" ObjectID="_1728548214" r:id="rId25"/>
        </w:object>
      </w:r>
    </w:p>
    <w:p w14:paraId="6347C20F" w14:textId="6D565F0C" w:rsidR="0017720E" w:rsidRDefault="0017720E">
      <w:pPr>
        <w:rPr>
          <w:rFonts w:ascii="Times New Roman" w:hAnsi="Times New Roman" w:cs="Times New Roman"/>
        </w:rPr>
      </w:pPr>
    </w:p>
    <w:p w14:paraId="0D929FF3" w14:textId="5812B4D4" w:rsidR="0017720E" w:rsidRDefault="00756F69" w:rsidP="00B57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60B003D4" w14:textId="5B8FBB8C" w:rsidR="00B57527" w:rsidRDefault="00B57527" w:rsidP="00B57527">
      <w:pPr>
        <w:rPr>
          <w:rFonts w:ascii="Times New Roman" w:hAnsi="Times New Roman" w:cs="Times New Roman"/>
        </w:rPr>
      </w:pPr>
    </w:p>
    <w:p w14:paraId="341ADA67" w14:textId="05397484" w:rsidR="00B57527" w:rsidRDefault="00B57527" w:rsidP="00B57527">
      <w:pPr>
        <w:rPr>
          <w:rFonts w:ascii="Times New Roman" w:hAnsi="Times New Roman" w:cs="Times New Roman"/>
        </w:rPr>
      </w:pPr>
    </w:p>
    <w:p w14:paraId="0837B04B" w14:textId="5B72D388" w:rsidR="00B57527" w:rsidRDefault="00B57527" w:rsidP="00B57527">
      <w:pPr>
        <w:rPr>
          <w:rFonts w:ascii="Times New Roman" w:hAnsi="Times New Roman" w:cs="Times New Roman"/>
        </w:rPr>
      </w:pPr>
    </w:p>
    <w:p w14:paraId="7849B2EB" w14:textId="77777777" w:rsidR="00472C66" w:rsidRDefault="00472C66" w:rsidP="00B57527">
      <w:pPr>
        <w:rPr>
          <w:rFonts w:ascii="Times New Roman" w:hAnsi="Times New Roman" w:cs="Times New Roman"/>
        </w:rPr>
      </w:pPr>
    </w:p>
    <w:p w14:paraId="1EB53B02" w14:textId="77777777" w:rsidR="00B57527" w:rsidRPr="00E45982" w:rsidRDefault="00B57527" w:rsidP="00B57527">
      <w:pPr>
        <w:rPr>
          <w:rFonts w:ascii="Times New Roman" w:hAnsi="Times New Roman" w:cs="Times New Roman"/>
        </w:rPr>
      </w:pPr>
    </w:p>
    <w:p w14:paraId="4D02C731" w14:textId="7EA0912B" w:rsidR="0017720E" w:rsidRPr="00E45982" w:rsidRDefault="0017720E">
      <w:pPr>
        <w:rPr>
          <w:rFonts w:ascii="Times New Roman" w:hAnsi="Times New Roman" w:cs="Times New Roman"/>
        </w:rPr>
      </w:pPr>
    </w:p>
    <w:p w14:paraId="458CD4E3" w14:textId="0DCC6356" w:rsidR="0017720E" w:rsidRPr="002E2367" w:rsidRDefault="00253DA2" w:rsidP="002E23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E2367">
        <w:rPr>
          <w:rFonts w:ascii="Times New Roman" w:hAnsi="Times New Roman" w:cs="Times New Roman"/>
        </w:rPr>
        <w:t xml:space="preserve">At the point </w:t>
      </w:r>
      <w:r w:rsidR="004B0D95" w:rsidRPr="00253DA2">
        <w:rPr>
          <w:position w:val="-14"/>
        </w:rPr>
        <w:object w:dxaOrig="1359" w:dyaOrig="400" w14:anchorId="0111F074">
          <v:shape id="_x0000_i1036" type="#_x0000_t75" style="width:68.25pt;height:20.25pt" o:ole="">
            <v:imagedata r:id="rId26" o:title=""/>
          </v:shape>
          <o:OLEObject Type="Embed" ProgID="Equation.DSMT4" ShapeID="_x0000_i1036" DrawAspect="Content" ObjectID="_1728548215" r:id="rId27"/>
        </w:object>
      </w:r>
      <w:r w:rsidRPr="002E2367">
        <w:rPr>
          <w:rFonts w:ascii="Times New Roman" w:hAnsi="Times New Roman" w:cs="Times New Roman"/>
        </w:rPr>
        <w:t xml:space="preserve">, the normal vector to </w:t>
      </w:r>
      <w:r w:rsidRPr="00253DA2">
        <w:rPr>
          <w:position w:val="-14"/>
        </w:rPr>
        <w:object w:dxaOrig="480" w:dyaOrig="400" w14:anchorId="56945B7D">
          <v:shape id="_x0000_i1037" type="#_x0000_t75" style="width:24pt;height:20.25pt" o:ole="">
            <v:imagedata r:id="rId28" o:title=""/>
          </v:shape>
          <o:OLEObject Type="Embed" ProgID="Equation.DSMT4" ShapeID="_x0000_i1037" DrawAspect="Content" ObjectID="_1728548216" r:id="rId29"/>
        </w:object>
      </w:r>
      <w:r w:rsidRPr="002E2367">
        <w:rPr>
          <w:rFonts w:ascii="Times New Roman" w:hAnsi="Times New Roman" w:cs="Times New Roman"/>
        </w:rPr>
        <w:t xml:space="preserve"> is </w:t>
      </w:r>
      <w:r w:rsidR="004B0D95" w:rsidRPr="00253DA2">
        <w:rPr>
          <w:position w:val="-14"/>
        </w:rPr>
        <w:object w:dxaOrig="1160" w:dyaOrig="400" w14:anchorId="74AEA5D0">
          <v:shape id="_x0000_i1038" type="#_x0000_t75" style="width:57.75pt;height:20.25pt" o:ole="">
            <v:imagedata r:id="rId30" o:title=""/>
          </v:shape>
          <o:OLEObject Type="Embed" ProgID="Equation.DSMT4" ShapeID="_x0000_i1038" DrawAspect="Content" ObjectID="_1728548217" r:id="rId31"/>
        </w:object>
      </w:r>
      <w:r w:rsidRPr="002E2367">
        <w:rPr>
          <w:rFonts w:ascii="Times New Roman" w:hAnsi="Times New Roman" w:cs="Times New Roman"/>
        </w:rPr>
        <w:t xml:space="preserve">.  Find the equation of the osculating plane to </w:t>
      </w:r>
      <w:r w:rsidRPr="00253DA2">
        <w:rPr>
          <w:position w:val="-14"/>
        </w:rPr>
        <w:object w:dxaOrig="480" w:dyaOrig="400" w14:anchorId="1A8935DA">
          <v:shape id="_x0000_i1039" type="#_x0000_t75" style="width:24pt;height:20.25pt" o:ole="">
            <v:imagedata r:id="rId28" o:title=""/>
          </v:shape>
          <o:OLEObject Type="Embed" ProgID="Equation.DSMT4" ShapeID="_x0000_i1039" DrawAspect="Content" ObjectID="_1728548218" r:id="rId32"/>
        </w:object>
      </w:r>
      <w:r w:rsidRPr="002E2367">
        <w:rPr>
          <w:rFonts w:ascii="Times New Roman" w:hAnsi="Times New Roman" w:cs="Times New Roman"/>
        </w:rPr>
        <w:t xml:space="preserve"> at point </w:t>
      </w:r>
      <w:r w:rsidRPr="002E2367">
        <w:rPr>
          <w:rFonts w:ascii="Times New Roman" w:hAnsi="Times New Roman" w:cs="Times New Roman"/>
          <w:i/>
        </w:rPr>
        <w:t>A</w:t>
      </w:r>
      <w:r w:rsidRPr="002E2367">
        <w:rPr>
          <w:rFonts w:ascii="Times New Roman" w:hAnsi="Times New Roman" w:cs="Times New Roman"/>
        </w:rPr>
        <w:t>.</w:t>
      </w:r>
    </w:p>
    <w:sectPr w:rsidR="0017720E" w:rsidRPr="002E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4E70"/>
    <w:multiLevelType w:val="hybridMultilevel"/>
    <w:tmpl w:val="23ACE476"/>
    <w:lvl w:ilvl="0" w:tplc="2C0A01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C8D"/>
    <w:multiLevelType w:val="hybridMultilevel"/>
    <w:tmpl w:val="0032FD5A"/>
    <w:lvl w:ilvl="0" w:tplc="BAD8A6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0FE0"/>
    <w:multiLevelType w:val="hybridMultilevel"/>
    <w:tmpl w:val="8DAA25F4"/>
    <w:lvl w:ilvl="0" w:tplc="C35C49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0E"/>
    <w:rsid w:val="001600C1"/>
    <w:rsid w:val="0017720E"/>
    <w:rsid w:val="00253DA2"/>
    <w:rsid w:val="002C26B2"/>
    <w:rsid w:val="002E2367"/>
    <w:rsid w:val="00367F8D"/>
    <w:rsid w:val="00423DEB"/>
    <w:rsid w:val="004531A9"/>
    <w:rsid w:val="00472C66"/>
    <w:rsid w:val="004B0D95"/>
    <w:rsid w:val="004C43E2"/>
    <w:rsid w:val="0056004E"/>
    <w:rsid w:val="0068049D"/>
    <w:rsid w:val="007229E9"/>
    <w:rsid w:val="00727783"/>
    <w:rsid w:val="00732EBA"/>
    <w:rsid w:val="00756F69"/>
    <w:rsid w:val="008503B3"/>
    <w:rsid w:val="008640CF"/>
    <w:rsid w:val="0094486D"/>
    <w:rsid w:val="00975784"/>
    <w:rsid w:val="00A53639"/>
    <w:rsid w:val="00B163AC"/>
    <w:rsid w:val="00B56EF9"/>
    <w:rsid w:val="00B57527"/>
    <w:rsid w:val="00CB72D7"/>
    <w:rsid w:val="00D23404"/>
    <w:rsid w:val="00D623A7"/>
    <w:rsid w:val="00D822B2"/>
    <w:rsid w:val="00E00984"/>
    <w:rsid w:val="00E45982"/>
    <w:rsid w:val="00E6097F"/>
    <w:rsid w:val="00EF0089"/>
    <w:rsid w:val="00F67EB2"/>
    <w:rsid w:val="00F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B751"/>
  <w15:chartTrackingRefBased/>
  <w15:docId w15:val="{322F4DD7-07AB-40FF-8C0A-BDC158D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2B2"/>
  </w:style>
  <w:style w:type="paragraph" w:styleId="Heading1">
    <w:name w:val="heading 1"/>
    <w:basedOn w:val="Normal"/>
    <w:next w:val="Normal"/>
    <w:link w:val="Heading1Char"/>
    <w:uiPriority w:val="9"/>
    <w:qFormat/>
    <w:rsid w:val="00756F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6F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TEquationSection">
    <w:name w:val="MTEquationSection"/>
    <w:basedOn w:val="DefaultParagraphFont"/>
    <w:rsid w:val="00756F69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F67EB2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67EB2"/>
  </w:style>
  <w:style w:type="table" w:styleId="TableGrid">
    <w:name w:val="Table Grid"/>
    <w:basedOn w:val="TableNormal"/>
    <w:uiPriority w:val="39"/>
    <w:rsid w:val="00D8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13</cp:revision>
  <cp:lastPrinted>2022-10-29T18:22:00Z</cp:lastPrinted>
  <dcterms:created xsi:type="dcterms:W3CDTF">2022-10-13T15:27:00Z</dcterms:created>
  <dcterms:modified xsi:type="dcterms:W3CDTF">2022-10-29T18:22:00Z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