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180D45">
              <w:t>6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 xml:space="preserve">Math </w:t>
            </w:r>
            <w:r w:rsidR="008F52B6">
              <w:t>220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7661C7" w:rsidP="007661C7">
            <w:pPr>
              <w:rPr>
                <w:b/>
              </w:rPr>
            </w:pPr>
            <w:r>
              <w:rPr>
                <w:b/>
              </w:rPr>
              <w:t>Non CAS</w:t>
            </w:r>
            <w:r w:rsidR="00476F70" w:rsidRPr="00476F70">
              <w:rPr>
                <w:b/>
              </w:rPr>
              <w:t xml:space="preserve"> Calculators</w:t>
            </w:r>
            <w:r>
              <w:rPr>
                <w:b/>
              </w:rPr>
              <w:t xml:space="preserve"> allowed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EB558E" w:rsidRDefault="00180D45">
            <w:pPr>
              <w:jc w:val="center"/>
              <w:rPr>
                <w:sz w:val="16"/>
              </w:rPr>
            </w:pPr>
            <w:bookmarkStart w:id="0" w:name="OLE_LINK1"/>
            <w:bookmarkStart w:id="1" w:name="OLE_LINK2"/>
            <w:r w:rsidRPr="00180D45">
              <w:rPr>
                <w:i/>
                <w:iCs/>
                <w:sz w:val="18"/>
              </w:rPr>
              <w:t xml:space="preserve">I wrote it out five times, </w:t>
            </w:r>
            <w:proofErr w:type="gramStart"/>
            <w:r w:rsidRPr="00180D45">
              <w:rPr>
                <w:i/>
                <w:iCs/>
                <w:sz w:val="18"/>
              </w:rPr>
              <w:t>may</w:t>
            </w:r>
            <w:proofErr w:type="gramEnd"/>
            <w:r w:rsidRPr="00180D45">
              <w:rPr>
                <w:i/>
                <w:iCs/>
                <w:sz w:val="18"/>
              </w:rPr>
              <w:t xml:space="preserve"> it last the same number of millennia.</w:t>
            </w:r>
            <w:r w:rsidR="00FF665D">
              <w:rPr>
                <w:i/>
                <w:iCs/>
                <w:sz w:val="18"/>
              </w:rPr>
              <w:br/>
            </w:r>
          </w:p>
          <w:p w:rsidR="000C04E3" w:rsidRDefault="0012548E" w:rsidP="0012548E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proofErr w:type="spellStart"/>
            <w:r w:rsidRPr="0012548E">
              <w:rPr>
                <w:rFonts w:eastAsia="SimSun"/>
                <w:b w:val="0"/>
                <w:bCs w:val="0"/>
                <w:sz w:val="16"/>
                <w:lang w:eastAsia="zh-CN"/>
              </w:rPr>
              <w:t>Girolamo</w:t>
            </w:r>
            <w:proofErr w:type="spellEnd"/>
            <w:r w:rsidRPr="0012548E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</w:t>
            </w:r>
            <w:proofErr w:type="spellStart"/>
            <w:r w:rsidRPr="0012548E">
              <w:rPr>
                <w:rFonts w:eastAsia="SimSun"/>
                <w:b w:val="0"/>
                <w:bCs w:val="0"/>
                <w:sz w:val="16"/>
                <w:lang w:eastAsia="zh-CN"/>
              </w:rPr>
              <w:t>Cardano</w:t>
            </w:r>
            <w:proofErr w:type="spellEnd"/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1501</w:t>
            </w:r>
            <w:r w:rsidR="00B1770F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1576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Italian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2880"/>
        <w:gridCol w:w="2160"/>
        <w:gridCol w:w="1620"/>
      </w:tblGrid>
      <w:tr w:rsidR="000C04E3" w:rsidTr="00D02617">
        <w:tc>
          <w:tcPr>
            <w:tcW w:w="2700" w:type="dxa"/>
            <w:vAlign w:val="center"/>
            <w:hideMark/>
          </w:tcPr>
          <w:p w:rsidR="000C04E3" w:rsidRDefault="000C04E3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880" w:type="dxa"/>
            <w:vAlign w:val="center"/>
            <w:hideMark/>
          </w:tcPr>
          <w:p w:rsidR="000C04E3" w:rsidRDefault="00180D45">
            <w:pPr>
              <w:jc w:val="center"/>
            </w:pPr>
            <w:r w:rsidRPr="00180D45">
              <w:rPr>
                <w:position w:val="-30"/>
              </w:rPr>
              <w:object w:dxaOrig="499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4.75pt;height:39.15pt" o:ole="">
                  <v:imagedata r:id="rId7" o:title=""/>
                </v:shape>
                <o:OLEObject Type="Embed" ProgID="Equation.DSMT4" ShapeID="_x0000_i1099" DrawAspect="Content" ObjectID="_1643198200" r:id="rId8"/>
              </w:object>
            </w:r>
            <w:r>
              <w:t xml:space="preserve"> </w:t>
            </w:r>
            <w:r w:rsidR="000C04E3">
              <w:t>=_____</w:t>
            </w:r>
          </w:p>
        </w:tc>
        <w:tc>
          <w:tcPr>
            <w:tcW w:w="2160" w:type="dxa"/>
            <w:vAlign w:val="center"/>
            <w:hideMark/>
          </w:tcPr>
          <w:p w:rsidR="000C04E3" w:rsidRDefault="00180D45">
            <w:pPr>
              <w:jc w:val="center"/>
            </w:pPr>
            <w:r w:rsidRPr="00180D45">
              <w:rPr>
                <w:position w:val="-30"/>
              </w:rPr>
              <w:object w:dxaOrig="880" w:dyaOrig="780">
                <v:shape id="_x0000_i1102" type="#_x0000_t75" style="width:43.8pt;height:39.15pt" o:ole="">
                  <v:imagedata r:id="rId9" o:title=""/>
                </v:shape>
                <o:OLEObject Type="Embed" ProgID="Equation.DSMT4" ShapeID="_x0000_i1102" DrawAspect="Content" ObjectID="_1643198201" r:id="rId10"/>
              </w:object>
            </w:r>
            <w:r>
              <w:t xml:space="preserve"> </w:t>
            </w:r>
            <w:r w:rsidR="000C04E3">
              <w:t>=_____</w:t>
            </w:r>
          </w:p>
        </w:tc>
        <w:tc>
          <w:tcPr>
            <w:tcW w:w="1620" w:type="dxa"/>
            <w:vAlign w:val="center"/>
            <w:hideMark/>
          </w:tcPr>
          <w:p w:rsidR="000C04E3" w:rsidRDefault="000C04E3" w:rsidP="00D02617"/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C65577">
        <w:fldChar w:fldCharType="begin"/>
      </w:r>
      <w:r w:rsidR="00C65577">
        <w:instrText xml:space="preserve"> SEQ MTEqn \c \* Arabic \* MERGEFORMAT </w:instrText>
      </w:r>
      <w:r w:rsidR="00C65577">
        <w:fldChar w:fldCharType="separate"/>
      </w:r>
      <w:r w:rsidR="008B4A98">
        <w:rPr>
          <w:noProof/>
        </w:rPr>
        <w:instrText>1</w:instrText>
      </w:r>
      <w:r w:rsidR="00C65577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F941E9">
        <w:t>The quote</w:t>
      </w:r>
      <w:r>
        <w:t xml:space="preserve"> </w:t>
      </w:r>
      <w:r w:rsidR="0012548E">
        <w:t xml:space="preserve">speaks to </w:t>
      </w:r>
      <w:proofErr w:type="spellStart"/>
      <w:r w:rsidR="0012548E">
        <w:t>Cardano’s</w:t>
      </w:r>
      <w:proofErr w:type="spellEnd"/>
      <w:r w:rsidR="0012548E">
        <w:t xml:space="preserve"> desire to have a lasting name.  Prior to this </w:t>
      </w:r>
      <w:proofErr w:type="gramStart"/>
      <w:r w:rsidR="0012548E">
        <w:t>course</w:t>
      </w:r>
      <w:proofErr w:type="gramEnd"/>
      <w:r w:rsidR="0012548E">
        <w:t xml:space="preserve"> had you heard of </w:t>
      </w:r>
      <w:proofErr w:type="spellStart"/>
      <w:r w:rsidR="0012548E">
        <w:t>Cardano</w:t>
      </w:r>
      <w:proofErr w:type="spellEnd"/>
      <w:r w:rsidR="0012548E">
        <w:t xml:space="preserve">?  What does this remind us about our lasting </w:t>
      </w:r>
      <w:proofErr w:type="gramStart"/>
      <w:r w:rsidR="0012548E">
        <w:t>legacy.</w:t>
      </w:r>
      <w:proofErr w:type="gramEnd"/>
      <w:r w:rsidR="0012548E">
        <w:t xml:space="preserve">  </w:t>
      </w:r>
      <w:r w:rsidR="00F941E9">
        <w:t xml:space="preserve"> </w: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C06ED5" w:rsidRDefault="00C06ED5" w:rsidP="00C06ED5"/>
    <w:p w:rsidR="00C06ED5" w:rsidRDefault="00C06ED5" w:rsidP="00C06ED5">
      <w:pPr>
        <w:rPr>
          <w:b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8B4A98">
        <w:rPr>
          <w:noProof/>
        </w:rPr>
        <w:instrText>2</w:instrText>
      </w:r>
      <w:r>
        <w:fldChar w:fldCharType="end"/>
      </w:r>
      <w:r>
        <w:instrText xml:space="preserve">.) </w:instrText>
      </w:r>
      <w:r>
        <w:fldChar w:fldCharType="end"/>
      </w:r>
      <w:r>
        <w:t xml:space="preserve">(10 pts) Consider the matrix </w:t>
      </w:r>
      <w:r w:rsidRPr="004F7AFF">
        <w:rPr>
          <w:b/>
          <w:position w:val="-66"/>
        </w:rPr>
        <w:object w:dxaOrig="2659" w:dyaOrig="1440">
          <v:shape id="_x0000_i1045" type="#_x0000_t75" style="width:133.05pt;height:1in" o:ole="">
            <v:imagedata r:id="rId11" o:title=""/>
          </v:shape>
          <o:OLEObject Type="Embed" ProgID="Equation.DSMT4" ShapeID="_x0000_i1045" DrawAspect="Content" ObjectID="_1643198202" r:id="rId12"/>
        </w:object>
      </w:r>
      <w:r>
        <w:rPr>
          <w:b/>
        </w:rPr>
        <w:t xml:space="preserve">   </w:t>
      </w:r>
    </w:p>
    <w:p w:rsidR="00C06ED5" w:rsidRDefault="00C06ED5" w:rsidP="00C06ED5">
      <w:pPr>
        <w:rPr>
          <w:b/>
        </w:rPr>
      </w:pPr>
    </w:p>
    <w:p w:rsidR="00C06ED5" w:rsidRDefault="00C06ED5" w:rsidP="00C06ED5">
      <w:pPr>
        <w:numPr>
          <w:ilvl w:val="0"/>
          <w:numId w:val="7"/>
        </w:numPr>
      </w:pPr>
      <w:r>
        <w:t xml:space="preserve">Find a </w:t>
      </w:r>
      <w:r w:rsidRPr="00DF5485">
        <w:rPr>
          <w:u w:val="single"/>
        </w:rPr>
        <w:t>basis</w:t>
      </w:r>
      <w:r>
        <w:t xml:space="preserve"> for the </w:t>
      </w:r>
      <w:r>
        <w:t>column space</w:t>
      </w:r>
      <w:r>
        <w:t xml:space="preserve"> of </w:t>
      </w:r>
      <w:r w:rsidRPr="00DF5485">
        <w:rPr>
          <w:i/>
        </w:rPr>
        <w:t>A</w:t>
      </w:r>
      <w:r>
        <w:t>.</w:t>
      </w:r>
      <w:r>
        <w:br/>
      </w:r>
      <w:r>
        <w:br/>
      </w:r>
      <w:r>
        <w:br/>
      </w:r>
    </w:p>
    <w:p w:rsidR="00C06ED5" w:rsidRDefault="00C06ED5" w:rsidP="00C06ED5">
      <w:r>
        <w:br/>
      </w:r>
      <w:r>
        <w:br/>
      </w:r>
    </w:p>
    <w:p w:rsidR="00C06ED5" w:rsidRDefault="00C06ED5" w:rsidP="00EB2312">
      <w:pPr>
        <w:numPr>
          <w:ilvl w:val="0"/>
          <w:numId w:val="7"/>
        </w:numPr>
      </w:pPr>
      <w:r>
        <w:t xml:space="preserve">Find the </w:t>
      </w:r>
      <w:r w:rsidRPr="00CA71C4">
        <w:rPr>
          <w:u w:val="single"/>
        </w:rPr>
        <w:t>null space</w:t>
      </w:r>
      <w:r>
        <w:t xml:space="preserve"> of </w:t>
      </w:r>
      <w:r w:rsidRPr="00CA71C4">
        <w:rPr>
          <w:i/>
        </w:rPr>
        <w:t>A</w:t>
      </w:r>
      <w:r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06ED5" w:rsidRDefault="00C06ED5" w:rsidP="00C06ED5">
      <w:pPr>
        <w:numPr>
          <w:ilvl w:val="0"/>
          <w:numId w:val="7"/>
        </w:numPr>
      </w:pPr>
      <w:r>
        <w:t>rank(</w:t>
      </w:r>
      <w:r w:rsidRPr="00201B05">
        <w:rPr>
          <w:i/>
        </w:rPr>
        <w:t>A</w:t>
      </w:r>
      <w:r>
        <w:t>) = _____ and nullity(</w:t>
      </w:r>
      <w:r w:rsidRPr="00201B05">
        <w:rPr>
          <w:i/>
        </w:rPr>
        <w:t>A</w:t>
      </w:r>
      <w:r w:rsidR="00180D45">
        <w:t>) = ____</w:t>
      </w:r>
    </w:p>
    <w:p w:rsidR="00C06ED5" w:rsidRDefault="00C06ED5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671F22" w:rsidP="00C06ED5">
      <w:pPr>
        <w:ind w:left="720"/>
      </w:pPr>
    </w:p>
    <w:p w:rsidR="00CA71C4" w:rsidRDefault="00CA71C4" w:rsidP="00CA71C4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8B4A98">
        <w:rPr>
          <w:noProof/>
        </w:rPr>
        <w:instrText>3</w:instrText>
      </w:r>
      <w:r>
        <w:fldChar w:fldCharType="end"/>
      </w:r>
      <w:r>
        <w:instrText xml:space="preserve">.) </w:instrText>
      </w:r>
      <w:r>
        <w:fldChar w:fldCharType="end"/>
      </w:r>
      <w:r>
        <w:t>(</w:t>
      </w:r>
      <w:proofErr w:type="gramStart"/>
      <w:r>
        <w:t>4</w:t>
      </w:r>
      <w:proofErr w:type="gramEnd"/>
      <w:r>
        <w:t xml:space="preserve"> pts) </w:t>
      </w:r>
      <w:r w:rsidR="00180D45">
        <w:t>True or False</w:t>
      </w:r>
      <w:r>
        <w:t xml:space="preserve">.  </w:t>
      </w:r>
      <w:r w:rsidR="00180D45">
        <w:t>(</w:t>
      </w:r>
      <w:r>
        <w:t>1 point per problem is for an explanation/justification</w:t>
      </w:r>
      <w:r w:rsidR="00180D45">
        <w:t>)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0D45" w:rsidTr="00180D45">
        <w:tc>
          <w:tcPr>
            <w:tcW w:w="4675" w:type="dxa"/>
          </w:tcPr>
          <w:p w:rsidR="00180D45" w:rsidRDefault="00180D45" w:rsidP="00CA71C4">
            <w:r>
              <w:br/>
              <w:t>(a.) T</w:t>
            </w:r>
            <w:r>
              <w:t xml:space="preserve">he column space of a 3x4 matrix is a subspace of </w:t>
            </w:r>
            <w:r w:rsidRPr="00016867">
              <w:rPr>
                <w:position w:val="-4"/>
              </w:rPr>
              <w:object w:dxaOrig="340" w:dyaOrig="300">
                <v:shape id="_x0000_i1094" type="#_x0000_t75" style="width:17.3pt;height:15pt" o:ole="">
                  <v:imagedata r:id="rId13" o:title=""/>
                </v:shape>
                <o:OLEObject Type="Embed" ProgID="Equation.DSMT4" ShapeID="_x0000_i1094" DrawAspect="Content" ObjectID="_1643198203" r:id="rId14"/>
              </w:object>
            </w:r>
            <w:r>
              <w:br/>
            </w:r>
          </w:p>
          <w:p w:rsidR="00671F22" w:rsidRDefault="00671F22" w:rsidP="00CA71C4"/>
          <w:p w:rsidR="00671F22" w:rsidRDefault="00671F22" w:rsidP="00CA71C4"/>
          <w:p w:rsidR="00671F22" w:rsidRDefault="00671F22" w:rsidP="00CA71C4"/>
          <w:p w:rsidR="007636E8" w:rsidRDefault="007636E8" w:rsidP="00CA71C4"/>
          <w:p w:rsidR="00671F22" w:rsidRDefault="00671F22" w:rsidP="00CA71C4"/>
          <w:p w:rsidR="00671F22" w:rsidRDefault="00671F22" w:rsidP="00CA71C4"/>
          <w:p w:rsidR="0012548E" w:rsidRDefault="0012548E" w:rsidP="00CA71C4"/>
        </w:tc>
        <w:tc>
          <w:tcPr>
            <w:tcW w:w="4675" w:type="dxa"/>
          </w:tcPr>
          <w:p w:rsidR="00180D45" w:rsidRDefault="00180D45" w:rsidP="00CA71C4">
            <w:r>
              <w:br/>
              <w:t xml:space="preserve">(b.) A </w:t>
            </w:r>
            <w:r>
              <w:t xml:space="preserve">linearly independent set in a subspace </w:t>
            </w:r>
            <w:r w:rsidRPr="00180D45">
              <w:rPr>
                <w:i/>
              </w:rPr>
              <w:t>H</w:t>
            </w:r>
            <w:r>
              <w:t xml:space="preserve"> is a basis for </w:t>
            </w:r>
            <w:r w:rsidRPr="00180D45">
              <w:rPr>
                <w:i/>
              </w:rPr>
              <w:t>H</w:t>
            </w:r>
            <w:r>
              <w:t>.</w:t>
            </w:r>
          </w:p>
        </w:tc>
      </w:tr>
    </w:tbl>
    <w:p w:rsidR="00C06ED5" w:rsidRDefault="00C06ED5" w:rsidP="00C06ED5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8B4A98">
        <w:rPr>
          <w:noProof/>
        </w:rPr>
        <w:instrText>4</w:instrText>
      </w:r>
      <w:r>
        <w:fldChar w:fldCharType="end"/>
      </w:r>
      <w:r>
        <w:instrText xml:space="preserve">.) </w:instrText>
      </w:r>
      <w:r>
        <w:fldChar w:fldCharType="end"/>
      </w:r>
      <w:r>
        <w:t>(</w:t>
      </w:r>
      <w:proofErr w:type="gramStart"/>
      <w:r>
        <w:t>6</w:t>
      </w:r>
      <w:proofErr w:type="gramEnd"/>
      <w:r>
        <w:t xml:space="preserve"> pts) Define the following:</w:t>
      </w:r>
    </w:p>
    <w:p w:rsidR="00C06ED5" w:rsidRDefault="00C06ED5" w:rsidP="00C06ED5"/>
    <w:p w:rsidR="00C06ED5" w:rsidRDefault="00C06ED5" w:rsidP="00C06ED5">
      <w:pPr>
        <w:numPr>
          <w:ilvl w:val="0"/>
          <w:numId w:val="8"/>
        </w:numPr>
      </w:pPr>
      <w:r>
        <w:t xml:space="preserve">What does it mean if </w:t>
      </w:r>
      <w:r w:rsidRPr="004F7471">
        <w:rPr>
          <w:position w:val="-12"/>
        </w:rPr>
        <w:object w:dxaOrig="1300" w:dyaOrig="380">
          <v:shape id="_x0000_i1046" type="#_x0000_t75" style="width:65.1pt;height:19pt" o:ole="">
            <v:imagedata r:id="rId15" o:title=""/>
          </v:shape>
          <o:OLEObject Type="Embed" ProgID="Equation.DSMT4" ShapeID="_x0000_i1046" DrawAspect="Content" ObjectID="_1643198204" r:id="rId16"/>
        </w:object>
      </w:r>
      <w:r>
        <w:t xml:space="preserve"> are </w:t>
      </w:r>
      <w:r w:rsidRPr="004F7AFF">
        <w:rPr>
          <w:u w:val="single"/>
        </w:rPr>
        <w:t>linearly independent</w:t>
      </w:r>
      <w:r>
        <w:t xml:space="preserve">? </w:t>
      </w:r>
      <w:r>
        <w:br/>
      </w:r>
      <w:r>
        <w:br/>
      </w:r>
      <w:r>
        <w:br/>
      </w:r>
    </w:p>
    <w:p w:rsidR="007636E8" w:rsidRDefault="007636E8" w:rsidP="007636E8">
      <w:pPr>
        <w:ind w:left="720"/>
      </w:pPr>
    </w:p>
    <w:p w:rsidR="00C06ED5" w:rsidRDefault="00C06ED5" w:rsidP="00C06ED5">
      <w:pPr>
        <w:numPr>
          <w:ilvl w:val="0"/>
          <w:numId w:val="8"/>
        </w:numPr>
      </w:pPr>
      <w:r>
        <w:t xml:space="preserve">What is the </w:t>
      </w:r>
      <w:r w:rsidRPr="004F7AFF">
        <w:rPr>
          <w:u w:val="single"/>
        </w:rPr>
        <w:t>span</w:t>
      </w:r>
      <w:r>
        <w:t xml:space="preserve"> </w:t>
      </w:r>
      <w:proofErr w:type="gramStart"/>
      <w:r>
        <w:t xml:space="preserve">of </w:t>
      </w:r>
      <w:proofErr w:type="gramEnd"/>
      <w:r w:rsidRPr="004F7471">
        <w:rPr>
          <w:position w:val="-12"/>
        </w:rPr>
        <w:object w:dxaOrig="1300" w:dyaOrig="380">
          <v:shape id="_x0000_i1047" type="#_x0000_t75" style="width:65.1pt;height:19pt" o:ole="">
            <v:imagedata r:id="rId15" o:title=""/>
          </v:shape>
          <o:OLEObject Type="Embed" ProgID="Equation.DSMT4" ShapeID="_x0000_i1047" DrawAspect="Content" ObjectID="_1643198205" r:id="rId17"/>
        </w:object>
      </w:r>
      <w:r>
        <w:t>.</w:t>
      </w:r>
      <w:r>
        <w:br/>
      </w:r>
      <w:r>
        <w:br/>
      </w:r>
      <w:r w:rsidR="007636E8">
        <w:br/>
      </w:r>
      <w:r>
        <w:br/>
      </w:r>
    </w:p>
    <w:p w:rsidR="00C06ED5" w:rsidRDefault="00C06ED5" w:rsidP="00C06ED5">
      <w:pPr>
        <w:numPr>
          <w:ilvl w:val="0"/>
          <w:numId w:val="8"/>
        </w:numPr>
      </w:pPr>
      <w:r>
        <w:t xml:space="preserve">How do we know if </w:t>
      </w:r>
      <w:r w:rsidRPr="004F7471">
        <w:rPr>
          <w:position w:val="-12"/>
        </w:rPr>
        <w:object w:dxaOrig="1300" w:dyaOrig="380">
          <v:shape id="_x0000_i1157" type="#_x0000_t75" style="width:65.1pt;height:19pt" o:ole="">
            <v:imagedata r:id="rId15" o:title=""/>
          </v:shape>
          <o:OLEObject Type="Embed" ProgID="Equation.DSMT4" ShapeID="_x0000_i1157" DrawAspect="Content" ObjectID="_1643198206" r:id="rId18"/>
        </w:object>
      </w:r>
      <w:r>
        <w:t xml:space="preserve">are a </w:t>
      </w:r>
      <w:r w:rsidRPr="004F7471">
        <w:rPr>
          <w:u w:val="single"/>
        </w:rPr>
        <w:t>basis</w:t>
      </w:r>
      <w:r>
        <w:t xml:space="preserve"> for a subspace </w:t>
      </w:r>
      <w:r>
        <w:rPr>
          <w:i/>
        </w:rPr>
        <w:t>V</w:t>
      </w:r>
      <w:r>
        <w:t xml:space="preserve"> </w:t>
      </w:r>
      <w:proofErr w:type="gramStart"/>
      <w:r>
        <w:t xml:space="preserve">of </w:t>
      </w:r>
      <w:proofErr w:type="gramEnd"/>
      <w:r w:rsidRPr="004F7471">
        <w:rPr>
          <w:position w:val="-4"/>
        </w:rPr>
        <w:object w:dxaOrig="340" w:dyaOrig="300">
          <v:shape id="_x0000_i1158" type="#_x0000_t75" style="width:17.3pt;height:15pt" o:ole="">
            <v:imagedata r:id="rId19" o:title=""/>
          </v:shape>
          <o:OLEObject Type="Embed" ProgID="Equation.DSMT4" ShapeID="_x0000_i1158" DrawAspect="Content" ObjectID="_1643198207" r:id="rId20"/>
        </w:object>
      </w:r>
      <w:r>
        <w:t>?</w:t>
      </w:r>
    </w:p>
    <w:p w:rsidR="00C06ED5" w:rsidRDefault="00C06ED5" w:rsidP="00C06ED5">
      <w:pPr>
        <w:ind w:left="720"/>
      </w:pPr>
    </w:p>
    <w:p w:rsidR="00671F22" w:rsidRDefault="00671F22" w:rsidP="00C06ED5">
      <w:pPr>
        <w:ind w:left="720"/>
      </w:pPr>
    </w:p>
    <w:p w:rsidR="00671F22" w:rsidRDefault="007636E8" w:rsidP="00C06ED5">
      <w:pPr>
        <w:ind w:left="720"/>
      </w:pPr>
      <w:r>
        <w:br/>
      </w:r>
    </w:p>
    <w:p w:rsidR="00C06ED5" w:rsidRDefault="00671F22" w:rsidP="00C06ED5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8B4A98">
        <w:rPr>
          <w:noProof/>
        </w:rPr>
        <w:instrText>5</w:instrText>
      </w:r>
      <w:r>
        <w:fldChar w:fldCharType="end"/>
      </w:r>
      <w:r>
        <w:instrText xml:space="preserve">.) </w:instrText>
      </w:r>
      <w:r>
        <w:fldChar w:fldCharType="end"/>
      </w:r>
      <w:r>
        <w:t>(</w:t>
      </w:r>
      <w:proofErr w:type="gramStart"/>
      <w:r>
        <w:t>4</w:t>
      </w:r>
      <w:proofErr w:type="gramEnd"/>
      <w:r>
        <w:t xml:space="preserve"> pts)</w:t>
      </w:r>
      <w:r>
        <w:t xml:space="preserve"> Find the coordinate vector </w:t>
      </w:r>
      <w:r w:rsidRPr="00671F22">
        <w:rPr>
          <w:position w:val="-14"/>
        </w:rPr>
        <w:object w:dxaOrig="460" w:dyaOrig="400">
          <v:shape id="_x0000_i1144" type="#_x0000_t75" style="width:23.05pt;height:20.15pt" o:ole="">
            <v:imagedata r:id="rId21" o:title=""/>
          </v:shape>
          <o:OLEObject Type="Embed" ProgID="Equation.DSMT4" ShapeID="_x0000_i1144" DrawAspect="Content" ObjectID="_1643198208" r:id="rId22"/>
        </w:object>
      </w:r>
      <w:r>
        <w:t xml:space="preserve"> of </w:t>
      </w:r>
      <w:bookmarkStart w:id="2" w:name="_GoBack"/>
      <w:r w:rsidR="008B4A98" w:rsidRPr="00671F22">
        <w:rPr>
          <w:position w:val="-30"/>
        </w:rPr>
        <w:object w:dxaOrig="1020" w:dyaOrig="720">
          <v:shape id="_x0000_i1256" type="#_x0000_t75" style="width:51.25pt;height:36.3pt" o:ole="">
            <v:imagedata r:id="rId23" o:title=""/>
          </v:shape>
          <o:OLEObject Type="Embed" ProgID="Equation.DSMT4" ShapeID="_x0000_i1256" DrawAspect="Content" ObjectID="_1643198209" r:id="rId24"/>
        </w:object>
      </w:r>
      <w:bookmarkEnd w:id="2"/>
      <w:r>
        <w:t xml:space="preserve"> relative to the basis </w:t>
      </w:r>
      <w:r w:rsidRPr="00671F22">
        <w:rPr>
          <w:position w:val="-32"/>
        </w:rPr>
        <w:object w:dxaOrig="1780" w:dyaOrig="760">
          <v:shape id="_x0000_i1150" type="#_x0000_t75" style="width:89.3pt;height:38pt" o:ole="">
            <v:imagedata r:id="rId25" o:title=""/>
          </v:shape>
          <o:OLEObject Type="Embed" ProgID="Equation.DSMT4" ShapeID="_x0000_i1150" DrawAspect="Content" ObjectID="_1643198210" r:id="rId26"/>
        </w:object>
      </w:r>
      <w:r>
        <w:t xml:space="preserve"> </w:t>
      </w:r>
    </w:p>
    <w:p w:rsidR="00F941E9" w:rsidRDefault="00F941E9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671F22" w:rsidRPr="00C06ED5" w:rsidRDefault="00671F22" w:rsidP="00C06ED5">
      <w:pPr>
        <w:rPr>
          <w:color w:val="000000"/>
        </w:rPr>
      </w:pPr>
    </w:p>
    <w:p w:rsidR="00F941E9" w:rsidRPr="00F941E9" w:rsidRDefault="00F941E9" w:rsidP="00F941E9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8B4A98" w:rsidRPr="008B4A98">
          <w:rPr>
            <w:noProof/>
            <w:color w:val="000000"/>
          </w:rPr>
          <w:instrText>6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 w:rsidR="00180D45">
        <w:rPr>
          <w:color w:val="000000"/>
        </w:rPr>
        <w:t>4</w:t>
      </w:r>
      <w:proofErr w:type="gramEnd"/>
      <w:r>
        <w:rPr>
          <w:color w:val="000000"/>
        </w:rPr>
        <w:t xml:space="preserve"> pts) </w:t>
      </w:r>
      <w:r w:rsidR="00CA71C4">
        <w:rPr>
          <w:color w:val="000000"/>
        </w:rPr>
        <w:t xml:space="preserve">Suppose that </w:t>
      </w:r>
      <w:r w:rsidR="00CA71C4" w:rsidRPr="00CA71C4">
        <w:rPr>
          <w:color w:val="000000"/>
          <w:position w:val="-16"/>
        </w:rPr>
        <w:object w:dxaOrig="999" w:dyaOrig="440">
          <v:shape id="_x0000_i1071" type="#_x0000_t75" style="width:50.1pt;height:21.9pt" o:ole="">
            <v:imagedata r:id="rId27" o:title=""/>
          </v:shape>
          <o:OLEObject Type="Embed" ProgID="Equation.DSMT4" ShapeID="_x0000_i1071" DrawAspect="Content" ObjectID="_1643198211" r:id="rId28"/>
        </w:object>
      </w:r>
      <w:r w:rsidR="00CA71C4">
        <w:rPr>
          <w:color w:val="000000"/>
        </w:rPr>
        <w:t xml:space="preserve"> is a subset of </w:t>
      </w:r>
      <w:r w:rsidR="00CA71C4">
        <w:rPr>
          <w:i/>
          <w:color w:val="000000"/>
        </w:rPr>
        <w:t>V</w:t>
      </w:r>
      <w:r w:rsidR="00CA71C4">
        <w:rPr>
          <w:color w:val="000000"/>
        </w:rPr>
        <w:t xml:space="preserve"> and </w:t>
      </w:r>
      <w:r w:rsidR="00CA71C4">
        <w:rPr>
          <w:i/>
          <w:color w:val="000000"/>
        </w:rPr>
        <w:t>T</w:t>
      </w:r>
      <w:r w:rsidR="00CA71C4">
        <w:rPr>
          <w:color w:val="000000"/>
        </w:rPr>
        <w:t xml:space="preserve"> is a one-to-one linear transformation, so that </w:t>
      </w:r>
      <w:r w:rsidR="007636E8">
        <w:rPr>
          <w:color w:val="000000"/>
        </w:rPr>
        <w:t>the</w:t>
      </w:r>
      <w:r w:rsidR="00CA71C4">
        <w:rPr>
          <w:color w:val="000000"/>
        </w:rPr>
        <w:t xml:space="preserve"> equation </w:t>
      </w:r>
      <w:r w:rsidR="00CA71C4" w:rsidRPr="00CA71C4">
        <w:rPr>
          <w:color w:val="000000"/>
          <w:position w:val="-14"/>
        </w:rPr>
        <w:object w:dxaOrig="1300" w:dyaOrig="400">
          <v:shape id="_x0000_i1074" type="#_x0000_t75" style="width:65.1pt;height:20.15pt" o:ole="">
            <v:imagedata r:id="rId29" o:title=""/>
          </v:shape>
          <o:OLEObject Type="Embed" ProgID="Equation.DSMT4" ShapeID="_x0000_i1074" DrawAspect="Content" ObjectID="_1643198212" r:id="rId30"/>
        </w:object>
      </w:r>
      <w:r w:rsidR="00CA71C4">
        <w:rPr>
          <w:color w:val="000000"/>
        </w:rPr>
        <w:t xml:space="preserve"> always </w:t>
      </w:r>
      <w:proofErr w:type="gramStart"/>
      <w:r w:rsidR="00CA71C4">
        <w:rPr>
          <w:color w:val="000000"/>
        </w:rPr>
        <w:t xml:space="preserve">implies </w:t>
      </w:r>
      <w:r w:rsidR="00CA71C4" w:rsidRPr="00CA71C4">
        <w:rPr>
          <w:color w:val="000000"/>
          <w:position w:val="-6"/>
        </w:rPr>
        <w:object w:dxaOrig="580" w:dyaOrig="260">
          <v:shape id="_x0000_i1077" type="#_x0000_t75" style="width:28.8pt;height:13.25pt" o:ole="">
            <v:imagedata r:id="rId31" o:title=""/>
          </v:shape>
          <o:OLEObject Type="Embed" ProgID="Equation.DSMT4" ShapeID="_x0000_i1077" DrawAspect="Content" ObjectID="_1643198213" r:id="rId32"/>
        </w:object>
      </w:r>
      <w:r w:rsidR="00CA71C4">
        <w:rPr>
          <w:color w:val="000000"/>
        </w:rPr>
        <w:t xml:space="preserve"> .  Prove that if the set of images </w:t>
      </w:r>
      <w:r w:rsidR="00CA71C4" w:rsidRPr="00CA71C4">
        <w:rPr>
          <w:color w:val="000000"/>
          <w:position w:val="-18"/>
        </w:rPr>
        <w:object w:dxaOrig="1740" w:dyaOrig="480">
          <v:shape id="_x0000_i1084" type="#_x0000_t75" style="width:87pt;height:24.2pt" o:ole="">
            <v:imagedata r:id="rId33" o:title=""/>
          </v:shape>
          <o:OLEObject Type="Embed" ProgID="Equation.DSMT4" ShapeID="_x0000_i1084" DrawAspect="Content" ObjectID="_1643198214" r:id="rId34"/>
        </w:object>
      </w:r>
      <w:r w:rsidR="00CA71C4">
        <w:rPr>
          <w:color w:val="000000"/>
        </w:rPr>
        <w:t xml:space="preserve"> is linearly dependent, then </w:t>
      </w:r>
      <w:r w:rsidR="00CA71C4" w:rsidRPr="00CA71C4">
        <w:rPr>
          <w:color w:val="000000"/>
          <w:position w:val="-16"/>
        </w:rPr>
        <w:object w:dxaOrig="999" w:dyaOrig="440">
          <v:shape id="_x0000_i1087" type="#_x0000_t75" style="width:50.1pt;height:21.9pt" o:ole="">
            <v:imagedata r:id="rId35" o:title=""/>
          </v:shape>
          <o:OLEObject Type="Embed" ProgID="Equation.DSMT4" ShapeID="_x0000_i1087" DrawAspect="Content" ObjectID="_1643198215" r:id="rId36"/>
        </w:object>
      </w:r>
      <w:r w:rsidR="00CA71C4">
        <w:rPr>
          <w:color w:val="000000"/>
        </w:rPr>
        <w:t xml:space="preserve"> is linearly dependent.</w:t>
      </w:r>
      <w:r w:rsidRPr="00F941E9">
        <w:rPr>
          <w:color w:val="000000"/>
        </w:rPr>
        <w:br/>
      </w:r>
      <w:r w:rsidRPr="00F941E9">
        <w:rPr>
          <w:color w:val="000000"/>
        </w:rPr>
        <w:br/>
      </w:r>
      <w:r w:rsidRPr="00F941E9">
        <w:rPr>
          <w:color w:val="000000"/>
        </w:rPr>
        <w:br/>
      </w:r>
      <w:r w:rsidRPr="00F941E9">
        <w:rPr>
          <w:color w:val="000000"/>
        </w:rPr>
        <w:br/>
      </w:r>
      <w:r w:rsidRPr="00F941E9">
        <w:rPr>
          <w:color w:val="000000"/>
        </w:rPr>
        <w:br/>
      </w:r>
      <w:r w:rsidR="00180D45">
        <w:rPr>
          <w:color w:val="000000"/>
        </w:rPr>
        <w:br/>
      </w:r>
      <w:r w:rsidR="00180D45">
        <w:rPr>
          <w:color w:val="000000"/>
        </w:rPr>
        <w:br/>
      </w:r>
      <w:r w:rsidR="00180D45">
        <w:rPr>
          <w:color w:val="000000"/>
        </w:rPr>
        <w:br/>
      </w:r>
      <w:r w:rsidR="00180D45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  <w:r w:rsidR="007636E8">
        <w:rPr>
          <w:color w:val="000000"/>
        </w:rPr>
        <w:br/>
      </w:r>
    </w:p>
    <w:p w:rsidR="00F941E9" w:rsidRDefault="00F941E9" w:rsidP="00F941E9">
      <w:pPr>
        <w:rPr>
          <w:color w:val="000000"/>
        </w:rPr>
      </w:pPr>
    </w:p>
    <w:p w:rsidR="00F941E9" w:rsidRDefault="00F941E9" w:rsidP="00F941E9">
      <w:pPr>
        <w:rPr>
          <w:color w:val="000000"/>
        </w:rPr>
      </w:pPr>
    </w:p>
    <w:p w:rsidR="00F941E9" w:rsidRDefault="00F941E9" w:rsidP="00F941E9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8B4A98" w:rsidRPr="008B4A98">
          <w:rPr>
            <w:noProof/>
            <w:color w:val="000000"/>
          </w:rPr>
          <w:instrText>7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pts) </w:t>
      </w:r>
      <w:r w:rsidR="007636E8">
        <w:rPr>
          <w:color w:val="000000"/>
        </w:rPr>
        <w:t>Show</w:t>
      </w:r>
      <w:r w:rsidR="00C06ED5">
        <w:rPr>
          <w:color w:val="000000"/>
        </w:rPr>
        <w:t xml:space="preserve"> that </w:t>
      </w:r>
      <w:r>
        <w:rPr>
          <w:color w:val="000000"/>
        </w:rPr>
        <w:t xml:space="preserve">the set </w:t>
      </w:r>
      <w:r w:rsidR="00DC61FF" w:rsidRPr="00DC61FF">
        <w:rPr>
          <w:i/>
          <w:color w:val="000000"/>
        </w:rPr>
        <w:t>H</w:t>
      </w:r>
      <w:r w:rsidR="00DC61FF">
        <w:rPr>
          <w:color w:val="000000"/>
        </w:rPr>
        <w:t xml:space="preserve"> </w:t>
      </w:r>
      <w:r>
        <w:rPr>
          <w:color w:val="000000"/>
        </w:rPr>
        <w:t xml:space="preserve">of all </w:t>
      </w:r>
      <w:r w:rsidR="00C06ED5">
        <w:rPr>
          <w:color w:val="000000"/>
        </w:rPr>
        <w:t xml:space="preserve">matrices of the form </w:t>
      </w:r>
      <w:r w:rsidR="00C06ED5" w:rsidRPr="00C06ED5">
        <w:rPr>
          <w:color w:val="000000"/>
          <w:position w:val="-30"/>
        </w:rPr>
        <w:object w:dxaOrig="760" w:dyaOrig="720">
          <v:shape id="_x0000_i1034" type="#_x0000_t75" style="width:38pt;height:36.3pt" o:ole="">
            <v:imagedata r:id="rId37" o:title=""/>
          </v:shape>
          <o:OLEObject Type="Embed" ProgID="Equation.DSMT4" ShapeID="_x0000_i1034" DrawAspect="Content" ObjectID="_1643198216" r:id="rId38"/>
        </w:object>
      </w:r>
      <w:r w:rsidR="00C06ED5">
        <w:rPr>
          <w:color w:val="000000"/>
        </w:rPr>
        <w:t xml:space="preserve"> are a subspace of </w:t>
      </w:r>
      <w:r w:rsidR="00C06ED5" w:rsidRPr="00C06ED5">
        <w:rPr>
          <w:color w:val="000000"/>
          <w:position w:val="-4"/>
        </w:rPr>
        <w:object w:dxaOrig="499" w:dyaOrig="300">
          <v:shape id="_x0000_i1038" type="#_x0000_t75" style="width:24.75pt;height:15pt" o:ole="">
            <v:imagedata r:id="rId39" o:title=""/>
          </v:shape>
          <o:OLEObject Type="Embed" ProgID="Equation.DSMT4" ShapeID="_x0000_i1038" DrawAspect="Content" ObjectID="_1643198217" r:id="rId40"/>
        </w:object>
      </w:r>
      <w:r w:rsidR="00C06ED5">
        <w:rPr>
          <w:color w:val="000000"/>
        </w:rPr>
        <w:t>(the space of all 2x2 matrices).</w:t>
      </w:r>
    </w:p>
    <w:p w:rsidR="00F941E9" w:rsidRDefault="00F941E9" w:rsidP="00F941E9"/>
    <w:p w:rsidR="00F941E9" w:rsidRDefault="00F941E9" w:rsidP="00F941E9"/>
    <w:p w:rsidR="00F941E9" w:rsidRDefault="00F941E9" w:rsidP="00F941E9"/>
    <w:p w:rsidR="00F941E9" w:rsidRDefault="00F941E9" w:rsidP="00F941E9"/>
    <w:p w:rsidR="005C47D2" w:rsidRDefault="005C47D2" w:rsidP="00F941E9"/>
    <w:sectPr w:rsidR="005C47D2" w:rsidSect="00FB314A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77" w:rsidRDefault="00C65577">
      <w:r>
        <w:separator/>
      </w:r>
    </w:p>
  </w:endnote>
  <w:endnote w:type="continuationSeparator" w:id="0">
    <w:p w:rsidR="00C65577" w:rsidRDefault="00C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3F5766">
      <w:rPr>
        <w:noProof/>
      </w:rPr>
      <w:t>3</w:t>
    </w:r>
    <w:r w:rsidR="007A6480">
      <w:rPr>
        <w:noProof/>
      </w:rPr>
      <w:fldChar w:fldCharType="end"/>
    </w:r>
    <w:r>
      <w:t xml:space="preserve"> of </w:t>
    </w:r>
    <w:r w:rsidR="00C65577">
      <w:fldChar w:fldCharType="begin"/>
    </w:r>
    <w:r w:rsidR="00C65577">
      <w:instrText xml:space="preserve"> NUMPAGES </w:instrText>
    </w:r>
    <w:r w:rsidR="00C65577">
      <w:fldChar w:fldCharType="separate"/>
    </w:r>
    <w:r w:rsidR="003F5766">
      <w:rPr>
        <w:noProof/>
      </w:rPr>
      <w:t>3</w:t>
    </w:r>
    <w:r w:rsidR="00C655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77" w:rsidRDefault="00C65577">
      <w:r>
        <w:separator/>
      </w:r>
    </w:p>
  </w:footnote>
  <w:footnote w:type="continuationSeparator" w:id="0">
    <w:p w:rsidR="00C65577" w:rsidRDefault="00C6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6F"/>
    <w:multiLevelType w:val="hybridMultilevel"/>
    <w:tmpl w:val="03D8BBAA"/>
    <w:lvl w:ilvl="0" w:tplc="9D62666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23F"/>
    <w:multiLevelType w:val="hybridMultilevel"/>
    <w:tmpl w:val="D9B82636"/>
    <w:lvl w:ilvl="0" w:tplc="27B46F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A52"/>
    <w:multiLevelType w:val="hybridMultilevel"/>
    <w:tmpl w:val="6F8A7DA0"/>
    <w:lvl w:ilvl="0" w:tplc="97341E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44E6"/>
    <w:multiLevelType w:val="hybridMultilevel"/>
    <w:tmpl w:val="B0846D8C"/>
    <w:lvl w:ilvl="0" w:tplc="2894FA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5F08"/>
    <w:multiLevelType w:val="hybridMultilevel"/>
    <w:tmpl w:val="A0C0608E"/>
    <w:lvl w:ilvl="0" w:tplc="A750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0E5706"/>
    <w:rsid w:val="00102254"/>
    <w:rsid w:val="0012548E"/>
    <w:rsid w:val="0014792B"/>
    <w:rsid w:val="00163E4D"/>
    <w:rsid w:val="00180D45"/>
    <w:rsid w:val="0018651B"/>
    <w:rsid w:val="001A33DF"/>
    <w:rsid w:val="001B2AF1"/>
    <w:rsid w:val="001E3B23"/>
    <w:rsid w:val="001E73FE"/>
    <w:rsid w:val="001F0767"/>
    <w:rsid w:val="0022390D"/>
    <w:rsid w:val="00227608"/>
    <w:rsid w:val="002479B4"/>
    <w:rsid w:val="00254474"/>
    <w:rsid w:val="002A1580"/>
    <w:rsid w:val="002B3058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5040"/>
    <w:rsid w:val="00397CD6"/>
    <w:rsid w:val="003B6F28"/>
    <w:rsid w:val="003C2356"/>
    <w:rsid w:val="003C303C"/>
    <w:rsid w:val="003C36CA"/>
    <w:rsid w:val="003F5766"/>
    <w:rsid w:val="00417AB0"/>
    <w:rsid w:val="00425481"/>
    <w:rsid w:val="004305F3"/>
    <w:rsid w:val="00444080"/>
    <w:rsid w:val="00453A3E"/>
    <w:rsid w:val="00455FF0"/>
    <w:rsid w:val="004568F4"/>
    <w:rsid w:val="004663DA"/>
    <w:rsid w:val="004702FD"/>
    <w:rsid w:val="00476F70"/>
    <w:rsid w:val="004B24C1"/>
    <w:rsid w:val="004C3A1A"/>
    <w:rsid w:val="004F4D9B"/>
    <w:rsid w:val="00507E78"/>
    <w:rsid w:val="00552293"/>
    <w:rsid w:val="005558B3"/>
    <w:rsid w:val="00572D11"/>
    <w:rsid w:val="00572E28"/>
    <w:rsid w:val="005819F1"/>
    <w:rsid w:val="00584902"/>
    <w:rsid w:val="005C29CD"/>
    <w:rsid w:val="005C47D2"/>
    <w:rsid w:val="005C757A"/>
    <w:rsid w:val="00604838"/>
    <w:rsid w:val="0063122B"/>
    <w:rsid w:val="00671F22"/>
    <w:rsid w:val="0068603C"/>
    <w:rsid w:val="00692086"/>
    <w:rsid w:val="006A214E"/>
    <w:rsid w:val="006B38DE"/>
    <w:rsid w:val="006D0C0A"/>
    <w:rsid w:val="006E7C9D"/>
    <w:rsid w:val="006F61E9"/>
    <w:rsid w:val="0072519C"/>
    <w:rsid w:val="00737675"/>
    <w:rsid w:val="007636E8"/>
    <w:rsid w:val="007661C7"/>
    <w:rsid w:val="007A6480"/>
    <w:rsid w:val="007B51A9"/>
    <w:rsid w:val="007B745E"/>
    <w:rsid w:val="007C7985"/>
    <w:rsid w:val="007E622B"/>
    <w:rsid w:val="007F3523"/>
    <w:rsid w:val="0082722B"/>
    <w:rsid w:val="00835A3F"/>
    <w:rsid w:val="00844D05"/>
    <w:rsid w:val="0085620A"/>
    <w:rsid w:val="008A4F6A"/>
    <w:rsid w:val="008A7265"/>
    <w:rsid w:val="008B4A98"/>
    <w:rsid w:val="008C5467"/>
    <w:rsid w:val="008D2FE2"/>
    <w:rsid w:val="008D591F"/>
    <w:rsid w:val="008E7923"/>
    <w:rsid w:val="008F52B6"/>
    <w:rsid w:val="00912D5B"/>
    <w:rsid w:val="00921476"/>
    <w:rsid w:val="009300D8"/>
    <w:rsid w:val="00977147"/>
    <w:rsid w:val="00985502"/>
    <w:rsid w:val="00986CC1"/>
    <w:rsid w:val="009B39B0"/>
    <w:rsid w:val="009D0642"/>
    <w:rsid w:val="009E1805"/>
    <w:rsid w:val="009F5654"/>
    <w:rsid w:val="00A13C09"/>
    <w:rsid w:val="00A856E6"/>
    <w:rsid w:val="00A97130"/>
    <w:rsid w:val="00AA2430"/>
    <w:rsid w:val="00AA6FD6"/>
    <w:rsid w:val="00AC0DA0"/>
    <w:rsid w:val="00AC6E31"/>
    <w:rsid w:val="00AC7296"/>
    <w:rsid w:val="00B1770F"/>
    <w:rsid w:val="00B35FD1"/>
    <w:rsid w:val="00B62C0D"/>
    <w:rsid w:val="00B74534"/>
    <w:rsid w:val="00B878FF"/>
    <w:rsid w:val="00BA568F"/>
    <w:rsid w:val="00BE1A7C"/>
    <w:rsid w:val="00C06ED5"/>
    <w:rsid w:val="00C11F5F"/>
    <w:rsid w:val="00C30DF7"/>
    <w:rsid w:val="00C56FC3"/>
    <w:rsid w:val="00C65577"/>
    <w:rsid w:val="00CA71C4"/>
    <w:rsid w:val="00CB0E19"/>
    <w:rsid w:val="00CC3F11"/>
    <w:rsid w:val="00CD2B37"/>
    <w:rsid w:val="00CE44FF"/>
    <w:rsid w:val="00CE4914"/>
    <w:rsid w:val="00D02617"/>
    <w:rsid w:val="00D030C7"/>
    <w:rsid w:val="00D210C5"/>
    <w:rsid w:val="00D25A07"/>
    <w:rsid w:val="00D32728"/>
    <w:rsid w:val="00D77A27"/>
    <w:rsid w:val="00DA0452"/>
    <w:rsid w:val="00DA2288"/>
    <w:rsid w:val="00DA3ABF"/>
    <w:rsid w:val="00DA76BD"/>
    <w:rsid w:val="00DC12D0"/>
    <w:rsid w:val="00DC61FF"/>
    <w:rsid w:val="00DD361E"/>
    <w:rsid w:val="00DE1CC6"/>
    <w:rsid w:val="00DF1ED7"/>
    <w:rsid w:val="00E11376"/>
    <w:rsid w:val="00E53228"/>
    <w:rsid w:val="00E536BF"/>
    <w:rsid w:val="00E55320"/>
    <w:rsid w:val="00E644F2"/>
    <w:rsid w:val="00E64EFA"/>
    <w:rsid w:val="00E73775"/>
    <w:rsid w:val="00E964F2"/>
    <w:rsid w:val="00EB040E"/>
    <w:rsid w:val="00EB5516"/>
    <w:rsid w:val="00EB558E"/>
    <w:rsid w:val="00ED62A6"/>
    <w:rsid w:val="00F7271E"/>
    <w:rsid w:val="00F779E0"/>
    <w:rsid w:val="00F83283"/>
    <w:rsid w:val="00F941E9"/>
    <w:rsid w:val="00FB1B1E"/>
    <w:rsid w:val="00FB314A"/>
    <w:rsid w:val="00FB4DF5"/>
    <w:rsid w:val="00FB5DFC"/>
    <w:rsid w:val="00FD7DCC"/>
    <w:rsid w:val="00FE2973"/>
    <w:rsid w:val="00FF2141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31B9B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rvtxt">
    <w:name w:val="rvtxt"/>
    <w:basedOn w:val="DefaultParagraphFont"/>
    <w:rsid w:val="00CA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2020-02-14T17:16:00Z</cp:lastPrinted>
  <dcterms:created xsi:type="dcterms:W3CDTF">2020-02-14T15:58:00Z</dcterms:created>
  <dcterms:modified xsi:type="dcterms:W3CDTF">2020-02-14T23:09:00Z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