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148"/>
      </w:tblGrid>
      <w:tr w:rsidR="006E0025" w:rsidTr="006E0025">
        <w:tc>
          <w:tcPr>
            <w:tcW w:w="4428" w:type="dxa"/>
          </w:tcPr>
          <w:p w:rsidR="006E0025" w:rsidRDefault="006E0025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  <w:specVanish w:val="0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  <w:specVanish w:val="0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>Group Quiz 1</w:t>
            </w:r>
          </w:p>
          <w:p w:rsidR="006E0025" w:rsidRDefault="006E0025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:rsidR="006E0025" w:rsidRPr="006E0025" w:rsidRDefault="006E0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0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Math 1</w:t>
            </w:r>
            <w:r w:rsidR="00813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  <w:p w:rsidR="006E0025" w:rsidRDefault="006E0025" w:rsidP="00813C6B">
            <w:pPr>
              <w:pStyle w:val="Heading1"/>
            </w:pPr>
            <w:r>
              <w:t>No work = no credi</w:t>
            </w:r>
            <w:r w:rsidR="00813C6B">
              <w:t>t</w:t>
            </w:r>
          </w:p>
        </w:tc>
        <w:tc>
          <w:tcPr>
            <w:tcW w:w="5148" w:type="dxa"/>
          </w:tcPr>
          <w:p w:rsidR="006E0025" w:rsidRDefault="006E0025" w:rsidP="004773D4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4773D4" w:rsidRDefault="004773D4" w:rsidP="004773D4">
            <w:pPr>
              <w:jc w:val="right"/>
              <w:rPr>
                <w:sz w:val="24"/>
                <w:szCs w:val="24"/>
                <w:lang w:eastAsia="zh-CN"/>
              </w:rPr>
            </w:pPr>
            <w:r>
              <w:t>________________________________</w:t>
            </w:r>
          </w:p>
          <w:p w:rsidR="006E0025" w:rsidRDefault="004773D4" w:rsidP="00813C6B">
            <w:pPr>
              <w:jc w:val="right"/>
              <w:rPr>
                <w:sz w:val="24"/>
                <w:szCs w:val="24"/>
                <w:lang w:eastAsia="zh-CN"/>
              </w:rPr>
            </w:pPr>
            <w:r>
              <w:t>________________________________</w:t>
            </w:r>
          </w:p>
        </w:tc>
      </w:tr>
    </w:tbl>
    <w:p w:rsidR="008D0C71" w:rsidRDefault="008D0C71" w:rsidP="008D0C71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61225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61225B">
          <w:rPr>
            <w:noProof/>
          </w:rPr>
          <w:instrText>1</w:instrText>
        </w:r>
      </w:fldSimple>
      <w:r>
        <w:instrText>)</w:instrText>
      </w:r>
      <w:r>
        <w:fldChar w:fldCharType="end"/>
      </w:r>
      <w:r>
        <w:t xml:space="preserve"> Use the </w:t>
      </w:r>
      <w:r w:rsidRPr="00813C6B">
        <w:rPr>
          <w:u w:val="single"/>
        </w:rPr>
        <w:t>definition of the definite integral</w:t>
      </w:r>
      <w:r>
        <w:t xml:space="preserve"> to evaluate </w:t>
      </w:r>
      <w:r w:rsidRPr="00813C6B">
        <w:rPr>
          <w:position w:val="-30"/>
        </w:rPr>
        <w:object w:dxaOrig="1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6pt" o:ole="">
            <v:imagedata r:id="rId5" o:title=""/>
          </v:shape>
          <o:OLEObject Type="Embed" ProgID="Equation.DSMT4" ShapeID="_x0000_i1025" DrawAspect="Content" ObjectID="_1616559074" r:id="rId6"/>
        </w:object>
      </w:r>
      <w:r>
        <w:t>exactly.</w:t>
      </w:r>
    </w:p>
    <w:p w:rsidR="00186341" w:rsidRDefault="00186341"/>
    <w:p w:rsidR="006E0025" w:rsidRDefault="006E0025">
      <w:r>
        <w:br w:type="page"/>
      </w:r>
      <w:bookmarkStart w:id="0" w:name="_GoBack"/>
      <w:bookmarkEnd w:id="0"/>
    </w:p>
    <w:p w:rsidR="008D0C71" w:rsidRPr="00813C6B" w:rsidRDefault="008D0C71" w:rsidP="008D0C71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61225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61225B">
          <w:rPr>
            <w:noProof/>
          </w:rPr>
          <w:instrText>2</w:instrText>
        </w:r>
      </w:fldSimple>
      <w:r>
        <w:instrText>)</w:instrText>
      </w:r>
      <w:r>
        <w:fldChar w:fldCharType="end"/>
      </w:r>
      <w:r>
        <w:t xml:space="preserve"> </w:t>
      </w:r>
      <w:proofErr w:type="gramStart"/>
      <w:r>
        <w:t xml:space="preserve">Consider </w:t>
      </w:r>
      <w:proofErr w:type="gramEnd"/>
      <w:r w:rsidR="00A05F15" w:rsidRPr="00813C6B">
        <w:rPr>
          <w:position w:val="-32"/>
        </w:rPr>
        <w:object w:dxaOrig="1280" w:dyaOrig="840">
          <v:shape id="_x0000_i1026" type="#_x0000_t75" style="width:63.75pt;height:42pt" o:ole="">
            <v:imagedata r:id="rId7" o:title=""/>
          </v:shape>
          <o:OLEObject Type="Embed" ProgID="Equation.DSMT4" ShapeID="_x0000_i1026" DrawAspect="Content" ObjectID="_1616559075" r:id="rId8"/>
        </w:object>
      </w:r>
      <w:r>
        <w:t xml:space="preserve">.  Suppose you intend to approximate this definite integral using Simpson’s Rule.  You need your results to have </w:t>
      </w:r>
      <w:proofErr w:type="gramStart"/>
      <w:r>
        <w:t xml:space="preserve">error </w:t>
      </w:r>
      <w:proofErr w:type="gramEnd"/>
      <w:r w:rsidR="00A05F15" w:rsidRPr="00813C6B">
        <w:rPr>
          <w:position w:val="-14"/>
        </w:rPr>
        <w:object w:dxaOrig="1300" w:dyaOrig="400">
          <v:shape id="_x0000_i1027" type="#_x0000_t75" style="width:65.25pt;height:20.25pt" o:ole="">
            <v:imagedata r:id="rId9" o:title=""/>
          </v:shape>
          <o:OLEObject Type="Embed" ProgID="Equation.DSMT4" ShapeID="_x0000_i1027" DrawAspect="Content" ObjectID="_1616559076" r:id="rId10"/>
        </w:object>
      </w:r>
      <w:r>
        <w:t xml:space="preserve">.  </w:t>
      </w:r>
      <w:r w:rsidR="00183FE5">
        <w:t>Using error bounding methods from the text to f</w:t>
      </w:r>
      <w:r>
        <w:t xml:space="preserve">ind </w:t>
      </w:r>
      <w:r>
        <w:rPr>
          <w:i/>
        </w:rPr>
        <w:t>n</w:t>
      </w:r>
      <w:r>
        <w:t xml:space="preserve"> and</w:t>
      </w:r>
      <w:r w:rsidR="00183FE5">
        <w:t xml:space="preserve"> then </w:t>
      </w:r>
      <w:proofErr w:type="gramStart"/>
      <w:r w:rsidR="00183FE5">
        <w:t>calculate</w:t>
      </w:r>
      <w:r>
        <w:t xml:space="preserve"> </w:t>
      </w:r>
      <w:proofErr w:type="gramEnd"/>
      <w:r w:rsidRPr="00813C6B">
        <w:rPr>
          <w:position w:val="-12"/>
        </w:rPr>
        <w:object w:dxaOrig="279" w:dyaOrig="360">
          <v:shape id="_x0000_i1028" type="#_x0000_t75" style="width:14.25pt;height:18pt" o:ole="">
            <v:imagedata r:id="rId11" o:title=""/>
          </v:shape>
          <o:OLEObject Type="Embed" ProgID="Equation.DSMT4" ShapeID="_x0000_i1028" DrawAspect="Content" ObjectID="_1616559077" r:id="rId12"/>
        </w:object>
      </w:r>
      <w:r>
        <w:t>.</w:t>
      </w:r>
    </w:p>
    <w:p w:rsidR="008D0C71" w:rsidRDefault="008D0C71"/>
    <w:p w:rsidR="008D0C71" w:rsidRDefault="008D0C71"/>
    <w:p w:rsidR="008D0C71" w:rsidRDefault="008D0C71"/>
    <w:p w:rsidR="008D0C71" w:rsidRDefault="008D0C71"/>
    <w:p w:rsidR="008D0C71" w:rsidRDefault="008D0C71"/>
    <w:p w:rsidR="008D0C71" w:rsidRDefault="008D0C71"/>
    <w:p w:rsidR="008D0C71" w:rsidRDefault="008D0C71"/>
    <w:p w:rsidR="008D0C71" w:rsidRDefault="008D0C71"/>
    <w:p w:rsidR="008D0C71" w:rsidRDefault="008D0C71"/>
    <w:p w:rsidR="008D0C71" w:rsidRDefault="008D0C71"/>
    <w:p w:rsidR="006E0025" w:rsidRPr="006E0025" w:rsidRDefault="006E0025" w:rsidP="00813C6B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61225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61225B">
          <w:rPr>
            <w:noProof/>
          </w:rPr>
          <w:instrText>3</w:instrText>
        </w:r>
      </w:fldSimple>
      <w:r>
        <w:instrText>)</w:instrText>
      </w:r>
      <w:r>
        <w:fldChar w:fldCharType="end"/>
      </w:r>
      <w:r>
        <w:t xml:space="preserve"> </w:t>
      </w:r>
      <w:r w:rsidR="008D0C71">
        <w:t xml:space="preserve">I looked up high school dropout rates in King County.  If </w:t>
      </w:r>
      <w:r w:rsidR="008D0C71" w:rsidRPr="008D0C71">
        <w:rPr>
          <w:i/>
        </w:rPr>
        <w:t>t</w:t>
      </w:r>
      <w:r w:rsidR="008D0C71">
        <w:t xml:space="preserve"> is given in school years </w:t>
      </w:r>
      <w:r w:rsidR="008D0C71" w:rsidRPr="00A05F15">
        <w:rPr>
          <w:u w:val="single"/>
        </w:rPr>
        <w:t>ending</w:t>
      </w:r>
      <w:r w:rsidR="008D0C71">
        <w:t xml:space="preserve"> since 2000, we can model the dropout rate (in students per year) over six years </w:t>
      </w:r>
      <w:proofErr w:type="gramStart"/>
      <w:r w:rsidR="008D0C71">
        <w:t xml:space="preserve">with </w:t>
      </w:r>
      <w:proofErr w:type="gramEnd"/>
      <w:r w:rsidR="008D0C71" w:rsidRPr="008D0C71">
        <w:rPr>
          <w:position w:val="-14"/>
        </w:rPr>
        <w:object w:dxaOrig="3640" w:dyaOrig="400">
          <v:shape id="_x0000_i1029" type="#_x0000_t75" style="width:182.25pt;height:20.25pt" o:ole="">
            <v:imagedata r:id="rId13" o:title=""/>
          </v:shape>
          <o:OLEObject Type="Embed" ProgID="Equation.DSMT4" ShapeID="_x0000_i1029" DrawAspect="Content" ObjectID="_1616559078" r:id="rId14"/>
        </w:object>
      </w:r>
      <w:r w:rsidR="008D0C71">
        <w:t>.  Use Riemann sums to approximate the total n</w:t>
      </w:r>
      <w:r w:rsidR="00A05F15">
        <w:t xml:space="preserve">umber of dropouts between </w:t>
      </w:r>
      <w:r w:rsidR="0036513E">
        <w:t xml:space="preserve">the beginning of </w:t>
      </w:r>
      <w:r w:rsidR="00A05F15">
        <w:t>2006</w:t>
      </w:r>
      <w:r w:rsidR="008D0C71">
        <w:t xml:space="preserve"> and </w:t>
      </w:r>
      <w:r w:rsidR="0036513E">
        <w:t xml:space="preserve">the end of </w:t>
      </w:r>
      <w:r w:rsidR="008D0C71">
        <w:t xml:space="preserve">2010.  </w:t>
      </w:r>
      <w:r w:rsidR="0061225B">
        <w:t>(</w:t>
      </w:r>
      <w:r w:rsidR="00183FE5">
        <w:t xml:space="preserve">You pick the method and </w:t>
      </w:r>
      <w:r w:rsidR="00183FE5" w:rsidRPr="00183FE5">
        <w:rPr>
          <w:i/>
        </w:rPr>
        <w:t>n</w:t>
      </w:r>
      <w:r w:rsidR="00183FE5">
        <w:t>.</w:t>
      </w:r>
      <w:r w:rsidR="0061225B">
        <w:t>)</w:t>
      </w:r>
      <w:r w:rsidR="00183FE5">
        <w:t xml:space="preserve">  </w:t>
      </w:r>
      <w:r w:rsidR="008D0C71" w:rsidRPr="00183FE5">
        <w:t>Compare</w:t>
      </w:r>
      <w:r w:rsidR="008D0C71">
        <w:t xml:space="preserve"> this to the actual total of </w:t>
      </w:r>
      <w:r w:rsidR="00A05F15">
        <w:t>4749</w:t>
      </w:r>
      <w:r w:rsidR="008D0C71">
        <w:t xml:space="preserve"> dropouts and explain the difference.</w:t>
      </w:r>
    </w:p>
    <w:sectPr w:rsidR="006E0025" w:rsidRPr="006E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348D0"/>
    <w:multiLevelType w:val="hybridMultilevel"/>
    <w:tmpl w:val="EC90DE9E"/>
    <w:lvl w:ilvl="0" w:tplc="720CAD7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A62BE"/>
    <w:multiLevelType w:val="hybridMultilevel"/>
    <w:tmpl w:val="93021C50"/>
    <w:lvl w:ilvl="0" w:tplc="E418F2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41"/>
    <w:rsid w:val="00183FE5"/>
    <w:rsid w:val="00186341"/>
    <w:rsid w:val="0022665A"/>
    <w:rsid w:val="0036513E"/>
    <w:rsid w:val="004773D4"/>
    <w:rsid w:val="0061225B"/>
    <w:rsid w:val="00682708"/>
    <w:rsid w:val="006D76FF"/>
    <w:rsid w:val="006E0025"/>
    <w:rsid w:val="00742575"/>
    <w:rsid w:val="00761D76"/>
    <w:rsid w:val="007635B6"/>
    <w:rsid w:val="00793741"/>
    <w:rsid w:val="00813C6B"/>
    <w:rsid w:val="008540A2"/>
    <w:rsid w:val="008D0C71"/>
    <w:rsid w:val="00982723"/>
    <w:rsid w:val="00A05F15"/>
    <w:rsid w:val="00A37E89"/>
    <w:rsid w:val="00DE35FE"/>
    <w:rsid w:val="00E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8A9"/>
  <w15:docId w15:val="{7E9BB01D-069B-434B-8652-84F16A91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00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3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E00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TEquationSection">
    <w:name w:val="MTEquationSection"/>
    <w:rsid w:val="006E0025"/>
    <w:rPr>
      <w:vanish/>
      <w:webHidden w:val="0"/>
      <w:color w:val="FF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Wilson</dc:creator>
  <cp:keywords/>
  <dc:description/>
  <cp:lastModifiedBy>Wilson, Dusty</cp:lastModifiedBy>
  <cp:revision>3</cp:revision>
  <cp:lastPrinted>2019-04-11T23:38:00Z</cp:lastPrinted>
  <dcterms:created xsi:type="dcterms:W3CDTF">2019-04-11T23:37:00Z</dcterms:created>
  <dcterms:modified xsi:type="dcterms:W3CDTF">2019-04-12T14:24:00Z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