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6F2B9B" w:rsidP="00E015F9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97D4C">
              <w:t>Test 1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9E7439" w:rsidRDefault="009E7439" w:rsidP="009E7439">
            <w:pPr>
              <w:jc w:val="center"/>
              <w:rPr>
                <w:i/>
                <w:iCs/>
                <w:sz w:val="18"/>
              </w:rPr>
            </w:pPr>
            <w:r w:rsidRPr="009E7439">
              <w:rPr>
                <w:i/>
                <w:iCs/>
                <w:sz w:val="18"/>
              </w:rPr>
              <w:t xml:space="preserve">It is rare to find learned men who are clean, do not </w:t>
            </w:r>
            <w:r>
              <w:rPr>
                <w:i/>
                <w:iCs/>
                <w:sz w:val="18"/>
              </w:rPr>
              <w:br/>
            </w:r>
            <w:r w:rsidRPr="009E7439">
              <w:rPr>
                <w:i/>
                <w:iCs/>
                <w:sz w:val="18"/>
              </w:rPr>
              <w:t xml:space="preserve">stink and have a sense of </w:t>
            </w:r>
            <w:proofErr w:type="spellStart"/>
            <w:r w:rsidRPr="009E7439">
              <w:rPr>
                <w:i/>
                <w:iCs/>
                <w:sz w:val="18"/>
              </w:rPr>
              <w:t>humour</w:t>
            </w:r>
            <w:proofErr w:type="spellEnd"/>
            <w:r w:rsidRPr="009E7439">
              <w:rPr>
                <w:i/>
                <w:iCs/>
                <w:sz w:val="18"/>
              </w:rPr>
              <w:t>.</w:t>
            </w:r>
          </w:p>
          <w:p w:rsidR="006F2B9B" w:rsidRDefault="009E7439" w:rsidP="009E7439">
            <w:pPr>
              <w:jc w:val="center"/>
            </w:pPr>
            <w:proofErr w:type="spellStart"/>
            <w:r>
              <w:rPr>
                <w:sz w:val="16"/>
              </w:rPr>
              <w:t>Gottleb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Leibnez</w:t>
            </w:r>
            <w:proofErr w:type="spellEnd"/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 w:rsidR="00055667">
              <w:rPr>
                <w:sz w:val="16"/>
              </w:rPr>
              <w:t>164</w:t>
            </w:r>
            <w:r>
              <w:rPr>
                <w:sz w:val="16"/>
              </w:rPr>
              <w:t>6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1716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>
              <w:rPr>
                <w:sz w:val="16"/>
              </w:rPr>
              <w:t>German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8E415B" w:rsidP="00E015F9">
            <w:pPr>
              <w:jc w:val="center"/>
            </w:pPr>
            <w:r w:rsidRPr="008E415B">
              <w:rPr>
                <w:position w:val="-4"/>
              </w:rPr>
              <w:object w:dxaOrig="4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5pt" o:ole="">
                  <v:imagedata r:id="rId7" o:title=""/>
                </v:shape>
                <o:OLEObject Type="Embed" ProgID="Equation.DSMT4" ShapeID="_x0000_i1032" DrawAspect="Content" ObjectID="_1491364072" r:id="rId8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8E415B" w:rsidP="00E015F9">
            <w:pPr>
              <w:jc w:val="center"/>
            </w:pPr>
            <w:r w:rsidRPr="008E415B">
              <w:rPr>
                <w:position w:val="-4"/>
              </w:rPr>
              <w:object w:dxaOrig="380" w:dyaOrig="300">
                <v:shape id="_x0000_i1033" type="#_x0000_t75" style="width:19.5pt;height:15pt" o:ole="">
                  <v:imagedata r:id="rId9" o:title=""/>
                </v:shape>
                <o:OLEObject Type="Embed" ProgID="Equation.DSMT4" ShapeID="_x0000_i1033" DrawAspect="Content" ObjectID="_1491364073" r:id="rId10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8E415B" w:rsidP="00E015F9">
            <w:pPr>
              <w:jc w:val="center"/>
            </w:pPr>
            <w:r w:rsidRPr="008E415B">
              <w:rPr>
                <w:position w:val="-4"/>
              </w:rPr>
              <w:object w:dxaOrig="520" w:dyaOrig="260">
                <v:shape id="_x0000_i1034" type="#_x0000_t75" style="width:25.5pt;height:13.5pt" o:ole="">
                  <v:imagedata r:id="rId11" o:title=""/>
                </v:shape>
                <o:OLEObject Type="Embed" ProgID="Equation.DSMT4" ShapeID="_x0000_i1034" DrawAspect="Content" ObjectID="_1491364074" r:id="rId12"/>
              </w:object>
            </w:r>
            <w:r w:rsidR="006F2B9B">
              <w:t>=_____</w:t>
            </w:r>
          </w:p>
        </w:tc>
      </w:tr>
    </w:tbl>
    <w:p w:rsidR="006F2B9B" w:rsidRDefault="006F2B9B" w:rsidP="006F2B9B">
      <w:pPr>
        <w:tabs>
          <w:tab w:val="num" w:pos="720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1</w:instrText>
      </w:r>
      <w:r w:rsidR="00040C4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9E7439">
        <w:t xml:space="preserve">The quote (above) was said about Leibniz.  What were two of his positive qualities? </w:t>
      </w:r>
    </w:p>
    <w:p w:rsidR="000B26A6" w:rsidRDefault="000B26A6" w:rsidP="000B26A6"/>
    <w:p w:rsidR="00A851A4" w:rsidRDefault="00A851A4" w:rsidP="000B26A6"/>
    <w:p w:rsidR="006B6FED" w:rsidRDefault="006B6FED" w:rsidP="000B26A6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5E0B4D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 w:rsidR="00055667">
        <w:t>(5 pts)</w:t>
      </w:r>
      <w:r w:rsidR="0088178A">
        <w:t xml:space="preserve"> The table gives the values of </w:t>
      </w:r>
      <w:r w:rsidR="0088178A">
        <w:rPr>
          <w:i/>
        </w:rPr>
        <w:t>f</w:t>
      </w:r>
      <w:r w:rsidR="0088178A">
        <w:t xml:space="preserve"> near 2, but not equal to 2.  Use the table to </w:t>
      </w:r>
      <w:proofErr w:type="gramStart"/>
      <w:r w:rsidR="0088178A">
        <w:t xml:space="preserve">estimate </w:t>
      </w:r>
      <w:proofErr w:type="gramEnd"/>
      <w:r w:rsidR="008E415B" w:rsidRPr="0088178A">
        <w:rPr>
          <w:position w:val="-20"/>
        </w:rPr>
        <w:object w:dxaOrig="920" w:dyaOrig="460">
          <v:shape id="_x0000_i1029" type="#_x0000_t75" style="width:45.75pt;height:23.25pt" o:ole="">
            <v:imagedata r:id="rId13" o:title=""/>
          </v:shape>
          <o:OLEObject Type="Embed" ProgID="Equation.DSMT4" ShapeID="_x0000_i1029" DrawAspect="Content" ObjectID="_1491364075" r:id="rId14"/>
        </w:object>
      </w:r>
      <w:r w:rsidR="009F512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65"/>
        <w:gridCol w:w="864"/>
        <w:gridCol w:w="865"/>
        <w:gridCol w:w="865"/>
        <w:gridCol w:w="864"/>
        <w:gridCol w:w="865"/>
        <w:gridCol w:w="865"/>
      </w:tblGrid>
      <w:tr w:rsidR="008E415B" w:rsidTr="008E415B"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 w:rsidRPr="008E415B">
              <w:rPr>
                <w:position w:val="-6"/>
              </w:rPr>
              <w:object w:dxaOrig="200" w:dyaOrig="220">
                <v:shape id="_x0000_i1031" type="#_x0000_t75" style="width:9.75pt;height:11.25pt" o:ole="">
                  <v:imagedata r:id="rId15" o:title=""/>
                </v:shape>
                <o:OLEObject Type="Embed" ProgID="Equation.DSMT4" ShapeID="_x0000_i1031" DrawAspect="Content" ObjectID="_1491364076" r:id="rId16"/>
              </w:objec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>
              <w:t>1.9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1.99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</w:t>
            </w:r>
          </w:p>
        </w:tc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>
              <w:t>2.01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2.1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3</w:t>
            </w:r>
          </w:p>
        </w:tc>
      </w:tr>
      <w:tr w:rsidR="008E415B" w:rsidTr="008E415B"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 w:rsidRPr="008E415B">
              <w:rPr>
                <w:position w:val="-14"/>
              </w:rPr>
              <w:object w:dxaOrig="580" w:dyaOrig="400">
                <v:shape id="_x0000_i1030" type="#_x0000_t75" style="width:29.25pt;height:20.25pt" o:ole="">
                  <v:imagedata r:id="rId17" o:title=""/>
                </v:shape>
                <o:OLEObject Type="Embed" ProgID="Equation.DSMT4" ShapeID="_x0000_i1030" DrawAspect="Content" ObjectID="_1491364077" r:id="rId18"/>
              </w:objec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2.8325</w:t>
            </w:r>
          </w:p>
        </w:tc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>
              <w:t>3.0251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2.9998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</w:p>
        </w:tc>
        <w:tc>
          <w:tcPr>
            <w:tcW w:w="864" w:type="dxa"/>
            <w:vAlign w:val="center"/>
          </w:tcPr>
          <w:p w:rsidR="008E415B" w:rsidRDefault="008E415B" w:rsidP="008E415B">
            <w:pPr>
              <w:jc w:val="center"/>
            </w:pPr>
            <w:r>
              <w:t>3</w:t>
            </w:r>
            <w:r>
              <w:t>.0001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</w:t>
            </w:r>
            <w:r>
              <w:t>.9769</w:t>
            </w:r>
          </w:p>
        </w:tc>
        <w:tc>
          <w:tcPr>
            <w:tcW w:w="865" w:type="dxa"/>
            <w:vAlign w:val="center"/>
          </w:tcPr>
          <w:p w:rsidR="008E415B" w:rsidRDefault="008E415B" w:rsidP="008E415B">
            <w:pPr>
              <w:jc w:val="center"/>
            </w:pPr>
            <w:r>
              <w:t>2</w:t>
            </w:r>
            <w:r>
              <w:t>.4984</w:t>
            </w:r>
          </w:p>
        </w:tc>
      </w:tr>
    </w:tbl>
    <w:p w:rsidR="008E415B" w:rsidRDefault="008E415B" w:rsidP="000B26A6"/>
    <w:p w:rsidR="009F5121" w:rsidRDefault="009F5121" w:rsidP="000B26A6"/>
    <w:p w:rsidR="009F5121" w:rsidRDefault="009F5121" w:rsidP="000B26A6"/>
    <w:p w:rsidR="009F5121" w:rsidRPr="0088178A" w:rsidRDefault="009F5121" w:rsidP="000B26A6"/>
    <w:p w:rsidR="00055667" w:rsidRDefault="00A851A4" w:rsidP="00A851A4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3</w:instrText>
      </w:r>
      <w:r w:rsidR="00040C4B"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 w:rsidR="00055667">
        <w:t>(</w:t>
      </w:r>
      <w:r w:rsidR="00416FFD">
        <w:t>8</w:t>
      </w:r>
      <w:r w:rsidR="00055667">
        <w:t xml:space="preserve"> pts) </w:t>
      </w:r>
      <w:r>
        <w:t xml:space="preserve">Consider the graph of </w:t>
      </w:r>
      <w:r>
        <w:rPr>
          <w:i/>
        </w:rPr>
        <w:t>f</w:t>
      </w:r>
      <w:r w:rsidR="00055667">
        <w:rPr>
          <w:i/>
        </w:rPr>
        <w:t xml:space="preserve"> </w:t>
      </w:r>
      <w:r w:rsidR="00055667">
        <w:t>(right)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264"/>
      </w:tblGrid>
      <w:tr w:rsidR="00055667" w:rsidTr="00055667">
        <w:tc>
          <w:tcPr>
            <w:tcW w:w="6228" w:type="dxa"/>
          </w:tcPr>
          <w:p w:rsidR="007C5BED" w:rsidRDefault="007C5BED" w:rsidP="007C5BED">
            <w:pPr>
              <w:pStyle w:val="ListParagraph"/>
              <w:numPr>
                <w:ilvl w:val="0"/>
                <w:numId w:val="10"/>
              </w:numPr>
            </w:pPr>
            <w:r>
              <w:t xml:space="preserve">Find and label a point A where </w:t>
            </w:r>
            <w:proofErr w:type="gramStart"/>
            <w:r w:rsidRPr="007C5BED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>
              <w:t>’</w:t>
            </w:r>
            <w:proofErr w:type="gramEnd"/>
            <w:r>
              <w:t xml:space="preserve"> is positive.</w:t>
            </w:r>
            <w:r>
              <w:br/>
            </w:r>
          </w:p>
          <w:p w:rsidR="007C5BED" w:rsidRDefault="007C5BED" w:rsidP="007C5BED">
            <w:pPr>
              <w:pStyle w:val="ListParagraph"/>
              <w:numPr>
                <w:ilvl w:val="0"/>
                <w:numId w:val="10"/>
              </w:numPr>
            </w:pPr>
            <w:r>
              <w:t xml:space="preserve">Find and label a point </w:t>
            </w:r>
            <w:r>
              <w:t>B</w:t>
            </w:r>
            <w:r>
              <w:t xml:space="preserve"> where </w:t>
            </w:r>
            <w:proofErr w:type="gramStart"/>
            <w:r w:rsidRPr="007C5BED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>
              <w:t>’</w:t>
            </w:r>
            <w:proofErr w:type="gramEnd"/>
            <w:r>
              <w:t xml:space="preserve"> is </w:t>
            </w:r>
            <w:r>
              <w:t>negative</w:t>
            </w:r>
            <w:r>
              <w:t>.</w:t>
            </w:r>
            <w:r>
              <w:br/>
            </w:r>
          </w:p>
          <w:p w:rsidR="007C5BED" w:rsidRDefault="007C5BED" w:rsidP="007C5BED">
            <w:pPr>
              <w:pStyle w:val="ListParagraph"/>
              <w:numPr>
                <w:ilvl w:val="0"/>
                <w:numId w:val="10"/>
              </w:numPr>
            </w:pPr>
            <w:r>
              <w:t xml:space="preserve">Find and label a point </w:t>
            </w:r>
            <w:r>
              <w:t>C</w:t>
            </w:r>
            <w:r>
              <w:t xml:space="preserve"> where </w:t>
            </w:r>
            <w:proofErr w:type="gramStart"/>
            <w:r w:rsidRPr="007C5BED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>
              <w:t>’</w:t>
            </w:r>
            <w:proofErr w:type="gramEnd"/>
            <w:r>
              <w:t xml:space="preserve"> is </w:t>
            </w:r>
            <w:r>
              <w:t>undefined</w:t>
            </w:r>
            <w:r>
              <w:t>.</w:t>
            </w:r>
            <w:r>
              <w:br/>
            </w:r>
          </w:p>
          <w:p w:rsidR="00055667" w:rsidRDefault="007C5BED" w:rsidP="005E0B4D">
            <w:pPr>
              <w:pStyle w:val="ListParagraph"/>
              <w:numPr>
                <w:ilvl w:val="0"/>
                <w:numId w:val="10"/>
              </w:numPr>
            </w:pPr>
            <w:r>
              <w:t xml:space="preserve">Find and label a point </w:t>
            </w:r>
            <w:r>
              <w:t>D</w:t>
            </w:r>
            <w:r>
              <w:t xml:space="preserve"> where </w:t>
            </w:r>
            <w:proofErr w:type="gramStart"/>
            <w:r w:rsidRPr="007C5BED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>
              <w:t>’</w:t>
            </w:r>
            <w:proofErr w:type="gramEnd"/>
            <w:r>
              <w:t xml:space="preserve"> is </w:t>
            </w:r>
            <w:r>
              <w:t xml:space="preserve">zero </w:t>
            </w:r>
            <w:r>
              <w:rPr>
                <w:u w:val="single"/>
              </w:rPr>
              <w:t>and</w:t>
            </w:r>
            <w:r>
              <w:t xml:space="preserve"> is negative immediately to the left of </w:t>
            </w:r>
            <w:r w:rsidR="005E0B4D">
              <w:t>D</w:t>
            </w:r>
            <w:r>
              <w:t xml:space="preserve"> and positive to the right of </w:t>
            </w:r>
            <w:r w:rsidR="005E0B4D">
              <w:t>D</w:t>
            </w:r>
            <w:r>
              <w:t>.</w:t>
            </w:r>
            <w:r w:rsidR="00055667">
              <w:br/>
            </w:r>
            <w:r w:rsidR="00055667">
              <w:br/>
            </w:r>
            <w:r w:rsidR="00055667">
              <w:br/>
            </w:r>
          </w:p>
        </w:tc>
        <w:tc>
          <w:tcPr>
            <w:tcW w:w="3348" w:type="dxa"/>
          </w:tcPr>
          <w:p w:rsidR="00055667" w:rsidRDefault="00416FFD" w:rsidP="00A851A4">
            <w:r>
              <w:object w:dxaOrig="7500" w:dyaOrig="4230">
                <v:shape id="_x0000_i1053" type="#_x0000_t75" style="width:252pt;height:142.5pt" o:ole="">
                  <v:imagedata r:id="rId19" o:title=""/>
                </v:shape>
                <o:OLEObject Type="Embed" ProgID="PBrush" ShapeID="_x0000_i1053" DrawAspect="Content" ObjectID="_1491364078" r:id="rId20"/>
              </w:object>
            </w:r>
          </w:p>
        </w:tc>
      </w:tr>
    </w:tbl>
    <w:p w:rsidR="00A851A4" w:rsidRDefault="00A851A4" w:rsidP="00A851A4">
      <w:pPr>
        <w:rPr>
          <w:position w:val="-14"/>
        </w:rPr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4</w:instrText>
      </w:r>
      <w:r w:rsidR="00040C4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Evaluate </w:t>
      </w:r>
      <w:r w:rsidR="001D6708" w:rsidRPr="00A851A4">
        <w:rPr>
          <w:position w:val="-30"/>
        </w:rPr>
        <w:object w:dxaOrig="1800" w:dyaOrig="680">
          <v:shape id="_x0000_i1035" type="#_x0000_t75" style="width:90pt;height:33.75pt" o:ole="">
            <v:imagedata r:id="rId21" o:title=""/>
          </v:shape>
          <o:OLEObject Type="Embed" ProgID="Equation.DSMT4" ShapeID="_x0000_i1035" DrawAspect="Content" ObjectID="_1491364079" r:id="rId22"/>
        </w:object>
      </w:r>
    </w:p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C7A59"/>
    <w:p w:rsidR="00A8332A" w:rsidRDefault="00A8332A" w:rsidP="00AC7A59"/>
    <w:p w:rsidR="00A851A4" w:rsidRDefault="00A851A4" w:rsidP="00AC7A59"/>
    <w:p w:rsidR="00603DAB" w:rsidRDefault="00A851A4" w:rsidP="00A851A4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0C4B">
        <w:fldChar w:fldCharType="begin"/>
      </w:r>
      <w:r w:rsidR="00040C4B">
        <w:instrText xml:space="preserve"> SEQ MTEqn \c \* Arabic \*</w:instrText>
      </w:r>
      <w:r w:rsidR="00040C4B">
        <w:instrText xml:space="preserve"> MERGEFORMAT </w:instrText>
      </w:r>
      <w:r w:rsidR="00040C4B">
        <w:fldChar w:fldCharType="separate"/>
      </w:r>
      <w:r w:rsidR="005E0B4D">
        <w:rPr>
          <w:noProof/>
        </w:rPr>
        <w:instrText>5</w:instrText>
      </w:r>
      <w:r w:rsidR="00040C4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</w:t>
      </w:r>
      <w:r w:rsidR="00603DAB">
        <w:t xml:space="preserve">Consider the </w:t>
      </w:r>
      <w:proofErr w:type="gramStart"/>
      <w:r w:rsidR="00603DAB">
        <w:t xml:space="preserve">function </w:t>
      </w:r>
      <w:proofErr w:type="gramEnd"/>
      <w:r w:rsidR="00603DAB" w:rsidRPr="00E015F9">
        <w:rPr>
          <w:position w:val="-14"/>
        </w:rPr>
        <w:object w:dxaOrig="1939" w:dyaOrig="400">
          <v:shape id="_x0000_i1042" type="#_x0000_t75" style="width:97.65pt;height:20.05pt" o:ole="">
            <v:imagedata r:id="rId23" o:title=""/>
          </v:shape>
          <o:OLEObject Type="Embed" ProgID="Equation.DSMT4" ShapeID="_x0000_i1042" DrawAspect="Content" ObjectID="_1491364080" r:id="rId24"/>
        </w:object>
      </w:r>
      <w:r w:rsidR="00603DAB">
        <w:t>.</w:t>
      </w:r>
    </w:p>
    <w:p w:rsidR="005E0B4D" w:rsidRDefault="005E0B4D" w:rsidP="00603DAB">
      <w:pPr>
        <w:pStyle w:val="ListParagraph"/>
        <w:numPr>
          <w:ilvl w:val="0"/>
          <w:numId w:val="14"/>
        </w:numPr>
        <w:rPr>
          <w:position w:val="-28"/>
        </w:rPr>
      </w:pPr>
      <w:r>
        <w:rPr>
          <w:position w:val="-28"/>
        </w:rPr>
        <w:t xml:space="preserve">(7 pts) </w:t>
      </w:r>
      <w:r w:rsidR="00603DAB">
        <w:rPr>
          <w:position w:val="-28"/>
        </w:rPr>
        <w:t>Use</w:t>
      </w:r>
      <w:r w:rsidR="00603DAB" w:rsidRPr="00603DAB">
        <w:t xml:space="preserve"> </w:t>
      </w:r>
      <w:r w:rsidR="00603DAB" w:rsidRPr="00603DAB">
        <w:rPr>
          <w:position w:val="-28"/>
        </w:rPr>
        <w:t xml:space="preserve">the </w:t>
      </w:r>
      <w:r w:rsidR="00603DAB" w:rsidRPr="00603DAB">
        <w:rPr>
          <w:position w:val="-28"/>
          <w:u w:val="single"/>
        </w:rPr>
        <w:t>definition of the derivative</w:t>
      </w:r>
      <w:r w:rsidR="00603DAB" w:rsidRPr="00603DAB">
        <w:rPr>
          <w:position w:val="-28"/>
        </w:rPr>
        <w:t xml:space="preserve"> to find the derivative </w:t>
      </w:r>
      <w:proofErr w:type="spellStart"/>
      <w:r w:rsidR="00603DAB" w:rsidRPr="00603DAB">
        <w:rPr>
          <w:position w:val="-28"/>
        </w:rPr>
        <w:t>of</w:t>
      </w:r>
      <w:r w:rsidR="00603DAB">
        <w:rPr>
          <w:position w:val="-28"/>
        </w:rPr>
        <w:t xml:space="preserve"> </w:t>
      </w:r>
      <w:r w:rsidR="00603DAB">
        <w:rPr>
          <w:i/>
          <w:position w:val="-28"/>
        </w:rPr>
        <w:t>f</w:t>
      </w:r>
      <w:proofErr w:type="spellEnd"/>
      <w:r w:rsidR="00603DAB" w:rsidRPr="00603DAB">
        <w:rPr>
          <w:position w:val="-28"/>
        </w:rPr>
        <w:t xml:space="preserve">.  Hint: </w:t>
      </w:r>
      <w:r w:rsidR="00603DAB">
        <w:rPr>
          <w:position w:val="-28"/>
        </w:rPr>
        <w:t>You may check using the techniques of chapter 3.</w:t>
      </w:r>
      <w:r w:rsidR="00603DAB">
        <w:rPr>
          <w:position w:val="-28"/>
        </w:rPr>
        <w:br/>
      </w:r>
      <w:r w:rsidR="00603DAB">
        <w:rPr>
          <w:position w:val="-28"/>
        </w:rPr>
        <w:br/>
      </w:r>
      <w:r w:rsidR="00603DAB">
        <w:rPr>
          <w:position w:val="-28"/>
        </w:rPr>
        <w:br/>
      </w:r>
      <w:r w:rsidR="00603DAB">
        <w:rPr>
          <w:position w:val="-28"/>
        </w:rPr>
        <w:br/>
      </w:r>
      <w:r w:rsidR="00603DAB">
        <w:rPr>
          <w:position w:val="-28"/>
        </w:rPr>
        <w:br/>
      </w:r>
      <w:r w:rsidR="00603DAB">
        <w:rPr>
          <w:position w:val="-28"/>
        </w:rPr>
        <w:br/>
      </w:r>
    </w:p>
    <w:p w:rsidR="005E0B4D" w:rsidRDefault="005E0B4D" w:rsidP="005E0B4D">
      <w:pPr>
        <w:rPr>
          <w:position w:val="-28"/>
        </w:rPr>
      </w:pPr>
    </w:p>
    <w:p w:rsidR="005E0B4D" w:rsidRDefault="005E0B4D" w:rsidP="005E0B4D">
      <w:pPr>
        <w:rPr>
          <w:position w:val="-28"/>
        </w:rPr>
      </w:pPr>
    </w:p>
    <w:p w:rsidR="00603DAB" w:rsidRPr="005E0B4D" w:rsidRDefault="00603DAB" w:rsidP="005E0B4D">
      <w:pPr>
        <w:rPr>
          <w:position w:val="-28"/>
        </w:rPr>
      </w:pPr>
      <w:r w:rsidRPr="005E0B4D">
        <w:rPr>
          <w:position w:val="-28"/>
        </w:rPr>
        <w:br/>
      </w:r>
    </w:p>
    <w:p w:rsidR="00603DAB" w:rsidRPr="00603DAB" w:rsidRDefault="005E0B4D" w:rsidP="00603DAB">
      <w:pPr>
        <w:pStyle w:val="ListParagraph"/>
        <w:numPr>
          <w:ilvl w:val="0"/>
          <w:numId w:val="14"/>
        </w:numPr>
        <w:rPr>
          <w:position w:val="-28"/>
        </w:rPr>
      </w:pPr>
      <w:r>
        <w:rPr>
          <w:position w:val="-28"/>
        </w:rPr>
        <w:t xml:space="preserve">(3 pts) </w:t>
      </w:r>
      <w:r w:rsidR="00603DAB">
        <w:rPr>
          <w:position w:val="-28"/>
        </w:rPr>
        <w:t xml:space="preserve">Find the equation of the tangent line to </w:t>
      </w:r>
      <w:r w:rsidR="00603DAB">
        <w:rPr>
          <w:i/>
          <w:position w:val="-28"/>
        </w:rPr>
        <w:t>f</w:t>
      </w:r>
      <w:r w:rsidR="00603DAB">
        <w:rPr>
          <w:position w:val="-28"/>
        </w:rPr>
        <w:t xml:space="preserve"> when </w:t>
      </w:r>
      <w:r w:rsidR="00603DAB">
        <w:rPr>
          <w:i/>
          <w:position w:val="-28"/>
        </w:rPr>
        <w:t>x = -</w:t>
      </w:r>
      <w:r w:rsidR="00603DAB" w:rsidRPr="00603DAB">
        <w:rPr>
          <w:position w:val="-28"/>
        </w:rPr>
        <w:t>1.</w:t>
      </w:r>
    </w:p>
    <w:p w:rsidR="00A851A4" w:rsidRDefault="00A851A4" w:rsidP="00A851A4">
      <w:pPr>
        <w:rPr>
          <w:position w:val="-28"/>
        </w:rPr>
      </w:pPr>
    </w:p>
    <w:p w:rsidR="00603DAB" w:rsidRDefault="00603DAB" w:rsidP="00603DAB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5E0B4D">
        <w:rPr>
          <w:noProof/>
        </w:rPr>
        <w:instrText>6</w:instrText>
      </w:r>
      <w:r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>
        <w:t>(</w:t>
      </w:r>
      <w:r>
        <w:t>5</w:t>
      </w:r>
      <w:r>
        <w:t xml:space="preserve"> pts) Using the definition of continuity, exp</w:t>
      </w:r>
      <w:bookmarkStart w:id="0" w:name="_GoBack"/>
      <w:bookmarkEnd w:id="0"/>
      <w:r>
        <w:t xml:space="preserve">lain why the function </w:t>
      </w:r>
      <w:r w:rsidRPr="00E250ED">
        <w:rPr>
          <w:position w:val="-54"/>
        </w:rPr>
        <w:object w:dxaOrig="2200" w:dyaOrig="1200">
          <v:shape id="_x0000_i1043" type="#_x0000_t75" style="width:110.2pt;height:60.1pt" o:ole="">
            <v:imagedata r:id="rId25" o:title=""/>
          </v:shape>
          <o:OLEObject Type="Embed" ProgID="Equation.DSMT4" ShapeID="_x0000_i1043" DrawAspect="Content" ObjectID="_1491364081" r:id="rId26"/>
        </w:object>
      </w:r>
      <w:r>
        <w:t xml:space="preserve"> is discontinuous </w:t>
      </w:r>
      <w:proofErr w:type="gramStart"/>
      <w:r>
        <w:t xml:space="preserve">at </w:t>
      </w:r>
      <w:proofErr w:type="gramEnd"/>
      <w:r w:rsidRPr="00E250ED">
        <w:rPr>
          <w:position w:val="-6"/>
        </w:rPr>
        <w:object w:dxaOrig="560" w:dyaOrig="279">
          <v:shape id="_x0000_i1044" type="#_x0000_t75" style="width:28.15pt;height:13.75pt" o:ole="">
            <v:imagedata r:id="rId27" o:title=""/>
          </v:shape>
          <o:OLEObject Type="Embed" ProgID="Equation.DSMT4" ShapeID="_x0000_i1044" DrawAspect="Content" ObjectID="_1491364082" r:id="rId28"/>
        </w:object>
      </w:r>
      <w:r>
        <w:t>.  Show work to support your explanation (one sided limits).</w:t>
      </w:r>
    </w:p>
    <w:p w:rsidR="00603DAB" w:rsidRDefault="00603DAB" w:rsidP="00A851A4"/>
    <w:p w:rsidR="00603DAB" w:rsidRDefault="00603DAB" w:rsidP="00A851A4"/>
    <w:p w:rsidR="00603DAB" w:rsidRDefault="00603DAB" w:rsidP="00A851A4"/>
    <w:p w:rsidR="00603DAB" w:rsidRDefault="00603DAB" w:rsidP="00A851A4"/>
    <w:p w:rsidR="00603DAB" w:rsidRDefault="00603DAB" w:rsidP="00A851A4"/>
    <w:p w:rsidR="00603DAB" w:rsidRDefault="00603DAB" w:rsidP="00A851A4"/>
    <w:p w:rsidR="00603DAB" w:rsidRDefault="00603DAB" w:rsidP="00A851A4"/>
    <w:p w:rsidR="00A851A4" w:rsidRDefault="00A851A4" w:rsidP="00A851A4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7</w:instrText>
      </w:r>
      <w:r w:rsidR="00040C4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(5 pts) Use </w:t>
      </w:r>
      <w:r w:rsidRPr="004D1FF5">
        <w:rPr>
          <w:u w:val="single"/>
        </w:rPr>
        <w:t>the precise definition of the limit</w:t>
      </w:r>
      <w:r>
        <w:t xml:space="preserve"> to prove </w:t>
      </w:r>
      <w:r w:rsidR="00725B04" w:rsidRPr="00E015F9">
        <w:rPr>
          <w:position w:val="-20"/>
        </w:rPr>
        <w:object w:dxaOrig="1600" w:dyaOrig="460">
          <v:shape id="_x0000_i1028" type="#_x0000_t75" style="width:80.75pt;height:23.15pt" o:ole="">
            <v:imagedata r:id="rId29" o:title=""/>
          </v:shape>
          <o:OLEObject Type="Embed" ProgID="Equation.DSMT4" ShapeID="_x0000_i1028" DrawAspect="Content" ObjectID="_1491364083" r:id="rId30"/>
        </w:object>
      </w:r>
    </w:p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603DAB" w:rsidRDefault="00603DAB" w:rsidP="00A851A4"/>
    <w:p w:rsidR="00603DAB" w:rsidRDefault="00603DAB" w:rsidP="00A851A4"/>
    <w:p w:rsidR="00A851A4" w:rsidRDefault="00A851A4" w:rsidP="00A851A4"/>
    <w:p w:rsidR="00436C72" w:rsidRDefault="00436C72" w:rsidP="00436C72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8</w:instrText>
      </w:r>
      <w:r w:rsidR="00040C4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>(</w:t>
      </w:r>
      <w:r w:rsidR="00416FFD">
        <w:t>10</w:t>
      </w:r>
      <w:r>
        <w:t xml:space="preserve"> pts) </w:t>
      </w:r>
      <w:r w:rsidR="00E015F9">
        <w:t xml:space="preserve">Evaluate </w:t>
      </w:r>
      <w:r w:rsidR="001D6708" w:rsidRPr="001534D4">
        <w:rPr>
          <w:position w:val="-24"/>
        </w:rPr>
        <w:object w:dxaOrig="1579" w:dyaOrig="680">
          <v:shape id="_x0000_i1036" type="#_x0000_t75" style="width:79.5pt;height:33.2pt" o:ole="">
            <v:imagedata r:id="rId31" o:title=""/>
          </v:shape>
          <o:OLEObject Type="Embed" ProgID="Equation.DSMT4" ShapeID="_x0000_i1036" DrawAspect="Content" ObjectID="_1491364084" r:id="rId32"/>
        </w:object>
      </w:r>
    </w:p>
    <w:p w:rsidR="00436C72" w:rsidRDefault="00436C72"/>
    <w:p w:rsidR="00A851A4" w:rsidRDefault="00A851A4"/>
    <w:p w:rsidR="00A851A4" w:rsidRDefault="00A851A4"/>
    <w:p w:rsidR="00D5017C" w:rsidRDefault="00D5017C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416FFD" w:rsidRDefault="00416FFD"/>
    <w:p w:rsidR="00D250C1" w:rsidRDefault="00D5017C">
      <w:r>
        <w:br/>
      </w:r>
    </w:p>
    <w:p w:rsidR="007A5038" w:rsidRDefault="007A5038" w:rsidP="00A851A4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9</w:instrText>
      </w:r>
      <w:r w:rsidR="00040C4B"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 w:rsidR="00055667">
        <w:t xml:space="preserve">(5 pts) </w:t>
      </w:r>
      <w:r>
        <w:t xml:space="preserve">State </w:t>
      </w:r>
      <w:r w:rsidR="00725B04">
        <w:t xml:space="preserve">either the </w:t>
      </w:r>
      <w:r w:rsidR="00725B04" w:rsidRPr="00040BA7">
        <w:rPr>
          <w:u w:val="single"/>
        </w:rPr>
        <w:t>definition of the derivative</w:t>
      </w:r>
      <w:r w:rsidR="00725B04">
        <w:t xml:space="preserve"> or the </w:t>
      </w:r>
      <w:r w:rsidR="00040BA7" w:rsidRPr="00040BA7">
        <w:rPr>
          <w:u w:val="single"/>
        </w:rPr>
        <w:t>intermediate value theorem</w:t>
      </w:r>
      <w:r>
        <w:t xml:space="preserve"> (your choice)</w:t>
      </w:r>
    </w:p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D250C1" w:rsidRPr="00040BA7" w:rsidRDefault="00D5017C" w:rsidP="00A851A4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10</w:instrText>
      </w:r>
      <w:r w:rsidR="00040C4B"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>
        <w:t xml:space="preserve">(5 pts) </w:t>
      </w:r>
      <w:r w:rsidR="00040BA7">
        <w:t xml:space="preserve">If </w:t>
      </w:r>
      <w:r w:rsidR="00040BA7" w:rsidRPr="00040BA7">
        <w:rPr>
          <w:position w:val="-14"/>
        </w:rPr>
        <w:object w:dxaOrig="2280" w:dyaOrig="400">
          <v:shape id="_x0000_i1037" type="#_x0000_t75" style="width:113.95pt;height:20.05pt" o:ole="">
            <v:imagedata r:id="rId33" o:title=""/>
          </v:shape>
          <o:OLEObject Type="Embed" ProgID="Equation.DSMT4" ShapeID="_x0000_i1037" DrawAspect="Content" ObjectID="_1491364085" r:id="rId34"/>
        </w:object>
      </w:r>
      <w:r w:rsidR="00040BA7">
        <w:t xml:space="preserve"> for all </w:t>
      </w:r>
      <w:r w:rsidR="00040BA7">
        <w:rPr>
          <w:i/>
        </w:rPr>
        <w:t>x</w:t>
      </w:r>
      <w:r w:rsidR="00040BA7">
        <w:t xml:space="preserve">, evaluate </w:t>
      </w:r>
      <w:r w:rsidR="00040BA7" w:rsidRPr="00040BA7">
        <w:rPr>
          <w:position w:val="-20"/>
        </w:rPr>
        <w:object w:dxaOrig="920" w:dyaOrig="460">
          <v:shape id="_x0000_i1038" type="#_x0000_t75" style="width:45.7pt;height:23.15pt" o:ole="">
            <v:imagedata r:id="rId35" o:title=""/>
          </v:shape>
          <o:OLEObject Type="Embed" ProgID="Equation.DSMT4" ShapeID="_x0000_i1038" DrawAspect="Content" ObjectID="_1491364086" r:id="rId36"/>
        </w:object>
      </w:r>
      <w:r w:rsidR="00040BA7">
        <w:t xml:space="preserve"> </w:t>
      </w:r>
    </w:p>
    <w:p w:rsidR="00D250C1" w:rsidRDefault="00D250C1" w:rsidP="00D250C1"/>
    <w:p w:rsidR="00D250C1" w:rsidRDefault="00D250C1" w:rsidP="00D250C1"/>
    <w:p w:rsidR="00416FFD" w:rsidRDefault="00416FFD" w:rsidP="00E015F9"/>
    <w:p w:rsidR="00416FFD" w:rsidRDefault="00416FFD" w:rsidP="00E015F9"/>
    <w:p w:rsidR="00154BB2" w:rsidRDefault="00D5017C" w:rsidP="00E015F9">
      <w:r>
        <w:br/>
      </w:r>
      <w:r>
        <w:br/>
      </w:r>
      <w:r>
        <w:br/>
      </w:r>
      <w:r w:rsidR="00E015F9">
        <w:fldChar w:fldCharType="begin"/>
      </w:r>
      <w:r w:rsidR="00E015F9">
        <w:instrText xml:space="preserve"> MACROBUTTON MTPlaceRef \* MERGEFORMAT </w:instrText>
      </w:r>
      <w:r w:rsidR="00E015F9">
        <w:fldChar w:fldCharType="begin"/>
      </w:r>
      <w:r w:rsidR="00E015F9">
        <w:instrText xml:space="preserve"> SEQ MTEqn \h \* MERGEFORMAT </w:instrText>
      </w:r>
      <w:r w:rsidR="00E015F9">
        <w:fldChar w:fldCharType="end"/>
      </w:r>
      <w:r w:rsidR="00040C4B">
        <w:fldChar w:fldCharType="begin"/>
      </w:r>
      <w:r w:rsidR="00040C4B">
        <w:instrText xml:space="preserve"> SEQ MTEqn \c \* Arabic \* MERGEFORMAT </w:instrText>
      </w:r>
      <w:r w:rsidR="00040C4B">
        <w:fldChar w:fldCharType="separate"/>
      </w:r>
      <w:r w:rsidR="005E0B4D">
        <w:rPr>
          <w:noProof/>
        </w:rPr>
        <w:instrText>11</w:instrText>
      </w:r>
      <w:r w:rsidR="00040C4B">
        <w:rPr>
          <w:noProof/>
        </w:rPr>
        <w:fldChar w:fldCharType="end"/>
      </w:r>
      <w:r w:rsidR="00E015F9">
        <w:instrText xml:space="preserve">.) </w:instrText>
      </w:r>
      <w:r w:rsidR="00E015F9">
        <w:fldChar w:fldCharType="end"/>
      </w:r>
      <w:r w:rsidR="00E015F9">
        <w:t>(</w:t>
      </w:r>
      <w:r w:rsidR="00055667">
        <w:t>6</w:t>
      </w:r>
      <w:r w:rsidR="00E015F9">
        <w:t xml:space="preserve"> pts) </w:t>
      </w:r>
      <w:r w:rsidR="003621B1">
        <w:t>Suppose the</w:t>
      </w:r>
      <w:r w:rsidR="00603DAB">
        <w:t xml:space="preserve"> height of a falling</w:t>
      </w:r>
      <w:r w:rsidR="003621B1">
        <w:t xml:space="preserve"> object after </w:t>
      </w:r>
      <w:r w:rsidR="003621B1">
        <w:rPr>
          <w:i/>
        </w:rPr>
        <w:t>t</w:t>
      </w:r>
      <w:r w:rsidR="003621B1">
        <w:t xml:space="preserve"> seconds is given by the function </w:t>
      </w:r>
      <w:r w:rsidR="00603DAB" w:rsidRPr="003621B1">
        <w:rPr>
          <w:position w:val="-14"/>
        </w:rPr>
        <w:object w:dxaOrig="1620" w:dyaOrig="400">
          <v:shape id="_x0000_i1039" type="#_x0000_t75" style="width:82pt;height:20.05pt" o:ole="">
            <v:imagedata r:id="rId37" o:title=""/>
          </v:shape>
          <o:OLEObject Type="Embed" ProgID="Equation.DSMT4" ShapeID="_x0000_i1039" DrawAspect="Content" ObjectID="_1491364087" r:id="rId38"/>
        </w:object>
      </w:r>
      <w:r w:rsidR="003621B1">
        <w:t xml:space="preserve"> where the position is given in </w:t>
      </w:r>
      <w:r w:rsidR="00603DAB">
        <w:t>feet above the ground</w:t>
      </w:r>
      <w:r w:rsidR="003621B1">
        <w:t>.</w:t>
      </w:r>
    </w:p>
    <w:p w:rsidR="007A5038" w:rsidRPr="007A5038" w:rsidRDefault="003621B1" w:rsidP="003621B1">
      <w:pPr>
        <w:pStyle w:val="ListParagraph"/>
        <w:numPr>
          <w:ilvl w:val="0"/>
          <w:numId w:val="4"/>
        </w:numPr>
      </w:pPr>
      <w:r>
        <w:t xml:space="preserve">Find and interpret </w:t>
      </w:r>
      <w:r w:rsidR="00055667" w:rsidRPr="003621B1">
        <w:rPr>
          <w:position w:val="-14"/>
        </w:rPr>
        <w:object w:dxaOrig="520" w:dyaOrig="400">
          <v:shape id="_x0000_i1025" type="#_x0000_t75" style="width:26.3pt;height:20.05pt" o:ole="">
            <v:imagedata r:id="rId39" o:title=""/>
          </v:shape>
          <o:OLEObject Type="Embed" ProgID="Equation.DSMT4" ShapeID="_x0000_i1025" DrawAspect="Content" ObjectID="_1491364088" r:id="rId40"/>
        </w:object>
      </w:r>
      <w:r w:rsidR="00D250C1">
        <w:rPr>
          <w:position w:val="-14"/>
        </w:rPr>
        <w:br/>
      </w:r>
      <w:r w:rsidR="00D250C1">
        <w:rPr>
          <w:position w:val="-14"/>
        </w:rPr>
        <w:br/>
      </w:r>
    </w:p>
    <w:p w:rsidR="003621B1" w:rsidRDefault="00D250C1" w:rsidP="007A5038">
      <w:r w:rsidRPr="007A5038">
        <w:rPr>
          <w:position w:val="-14"/>
        </w:rPr>
        <w:br/>
      </w:r>
    </w:p>
    <w:p w:rsidR="005E0B4D" w:rsidRPr="005E0B4D" w:rsidRDefault="003621B1" w:rsidP="008A2614">
      <w:pPr>
        <w:pStyle w:val="ListParagraph"/>
        <w:numPr>
          <w:ilvl w:val="0"/>
          <w:numId w:val="4"/>
        </w:numPr>
      </w:pPr>
      <w:r>
        <w:t xml:space="preserve">Use the </w:t>
      </w:r>
      <w:r w:rsidRPr="00416FFD">
        <w:rPr>
          <w:u w:val="single"/>
        </w:rPr>
        <w:t>definition of the derivative</w:t>
      </w:r>
      <w:r>
        <w:t xml:space="preserve"> to find </w:t>
      </w:r>
      <w:r w:rsidR="00055667" w:rsidRPr="003621B1">
        <w:rPr>
          <w:position w:val="-14"/>
        </w:rPr>
        <w:object w:dxaOrig="580" w:dyaOrig="400">
          <v:shape id="_x0000_i1026" type="#_x0000_t75" style="width:29.45pt;height:20.05pt" o:ole="">
            <v:imagedata r:id="rId41" o:title=""/>
          </v:shape>
          <o:OLEObject Type="Embed" ProgID="Equation.DSMT4" ShapeID="_x0000_i1026" DrawAspect="Content" ObjectID="_1491364089" r:id="rId42"/>
        </w:object>
      </w:r>
      <w:r w:rsidR="00D250C1" w:rsidRPr="00416FFD">
        <w:rPr>
          <w:position w:val="-14"/>
        </w:rPr>
        <w:br/>
      </w:r>
      <w:r w:rsidR="00D250C1" w:rsidRPr="00416FFD">
        <w:rPr>
          <w:position w:val="-14"/>
        </w:rPr>
        <w:br/>
      </w:r>
      <w:r w:rsidR="00D250C1" w:rsidRPr="00416FFD">
        <w:rPr>
          <w:position w:val="-14"/>
        </w:rPr>
        <w:br/>
      </w:r>
      <w:r w:rsidR="00D250C1" w:rsidRPr="00416FFD">
        <w:rPr>
          <w:position w:val="-14"/>
        </w:rPr>
        <w:br/>
      </w:r>
      <w:r w:rsidR="00416FFD" w:rsidRPr="00416FFD">
        <w:rPr>
          <w:position w:val="-14"/>
        </w:rPr>
        <w:br/>
      </w:r>
      <w:r w:rsidR="00416FFD" w:rsidRPr="00416FFD">
        <w:rPr>
          <w:position w:val="-14"/>
        </w:rPr>
        <w:br/>
      </w:r>
      <w:r w:rsidR="00D250C1" w:rsidRPr="00416FFD">
        <w:rPr>
          <w:position w:val="-14"/>
        </w:rPr>
        <w:br/>
      </w:r>
      <w:r w:rsidR="00D250C1" w:rsidRPr="00416FFD">
        <w:rPr>
          <w:position w:val="-14"/>
        </w:rPr>
        <w:br/>
      </w:r>
    </w:p>
    <w:p w:rsidR="005E0B4D" w:rsidRDefault="005E0B4D" w:rsidP="005E0B4D">
      <w:pPr>
        <w:rPr>
          <w:position w:val="-14"/>
        </w:rPr>
      </w:pPr>
    </w:p>
    <w:p w:rsidR="005E0B4D" w:rsidRDefault="005E0B4D" w:rsidP="005E0B4D">
      <w:pPr>
        <w:rPr>
          <w:position w:val="-14"/>
        </w:rPr>
      </w:pPr>
    </w:p>
    <w:p w:rsidR="003621B1" w:rsidRDefault="00D250C1" w:rsidP="005E0B4D">
      <w:r w:rsidRPr="005E0B4D">
        <w:rPr>
          <w:position w:val="-14"/>
        </w:rPr>
        <w:br/>
      </w:r>
    </w:p>
    <w:p w:rsidR="007A5038" w:rsidRDefault="003621B1" w:rsidP="003621B1">
      <w:pPr>
        <w:pStyle w:val="ListParagraph"/>
        <w:numPr>
          <w:ilvl w:val="0"/>
          <w:numId w:val="4"/>
        </w:numPr>
      </w:pPr>
      <w:r>
        <w:t xml:space="preserve">Interpret </w:t>
      </w:r>
      <w:r w:rsidR="00055667" w:rsidRPr="003621B1">
        <w:rPr>
          <w:position w:val="-14"/>
        </w:rPr>
        <w:object w:dxaOrig="580" w:dyaOrig="400">
          <v:shape id="_x0000_i1027" type="#_x0000_t75" style="width:29.45pt;height:20.05pt" o:ole="">
            <v:imagedata r:id="rId43" o:title=""/>
          </v:shape>
          <o:OLEObject Type="Embed" ProgID="Equation.DSMT4" ShapeID="_x0000_i1027" DrawAspect="Content" ObjectID="_1491364090" r:id="rId44"/>
        </w:object>
      </w:r>
      <w:r w:rsidR="00055667">
        <w:t xml:space="preserve"> including units</w:t>
      </w:r>
    </w:p>
    <w:p w:rsidR="00603DAB" w:rsidRDefault="00603DAB" w:rsidP="00603DAB"/>
    <w:p w:rsidR="00603DAB" w:rsidRDefault="00603DAB" w:rsidP="00603DAB">
      <w:r>
        <w:br w:type="page"/>
      </w:r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5E0B4D">
        <w:rPr>
          <w:noProof/>
        </w:rPr>
        <w:instrText>12</w:instrText>
      </w:r>
      <w:r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>
        <w:t>(1</w:t>
      </w:r>
      <w:r w:rsidR="00416FFD">
        <w:t>6</w:t>
      </w:r>
      <w:r>
        <w:t xml:space="preserve"> pts) Use the graph of </w:t>
      </w:r>
      <w:r>
        <w:rPr>
          <w:i/>
        </w:rPr>
        <w:t>g</w:t>
      </w:r>
      <w:r>
        <w:t xml:space="preserve"> to answer the questions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5556"/>
      </w:tblGrid>
      <w:tr w:rsidR="00603DAB" w:rsidTr="00416FFD">
        <w:tc>
          <w:tcPr>
            <w:tcW w:w="4020" w:type="dxa"/>
          </w:tcPr>
          <w:p w:rsidR="00603DAB" w:rsidRDefault="00603DAB" w:rsidP="00DC3597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</w:t>
            </w:r>
            <w:r w:rsidR="00A639AF" w:rsidRPr="00F05DB4">
              <w:rPr>
                <w:position w:val="-20"/>
              </w:rPr>
              <w:object w:dxaOrig="960" w:dyaOrig="460">
                <v:shape id="_x0000_i1045" type="#_x0000_t75" style="width:48.2pt;height:23.15pt" o:ole="">
                  <v:imagedata r:id="rId45" o:title=""/>
                </v:shape>
                <o:OLEObject Type="Embed" ProgID="Equation.DSMT4" ShapeID="_x0000_i1045" DrawAspect="Content" ObjectID="_1491364091" r:id="rId46"/>
              </w:object>
            </w:r>
            <w:r>
              <w:t>= _____</w:t>
            </w:r>
            <w:r>
              <w:br/>
            </w:r>
            <w:r>
              <w:br/>
            </w:r>
            <w:r>
              <w:br/>
            </w:r>
          </w:p>
          <w:p w:rsidR="00603DAB" w:rsidRDefault="00603DAB" w:rsidP="00DC3597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1080" w:dyaOrig="460">
                <v:shape id="_x0000_i1040" type="#_x0000_t75" style="width:53.85pt;height:23.15pt" o:ole="">
                  <v:imagedata r:id="rId47" o:title=""/>
                </v:shape>
                <o:OLEObject Type="Embed" ProgID="Equation.DSMT4" ShapeID="_x0000_i1040" DrawAspect="Content" ObjectID="_1491364092" r:id="rId48"/>
              </w:object>
            </w:r>
            <w:r>
              <w:t>= _____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603DAB" w:rsidRDefault="00603DAB" w:rsidP="00DC3597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999" w:dyaOrig="460">
                <v:shape id="_x0000_i1041" type="#_x0000_t75" style="width:50.1pt;height:23.15pt" o:ole="">
                  <v:imagedata r:id="rId49" o:title=""/>
                </v:shape>
                <o:OLEObject Type="Embed" ProgID="Equation.DSMT4" ShapeID="_x0000_i1041" DrawAspect="Content" ObjectID="_1491364093" r:id="rId50"/>
              </w:object>
            </w:r>
            <w:r>
              <w:t>= _____</w:t>
            </w:r>
          </w:p>
          <w:p w:rsidR="00603DAB" w:rsidRDefault="00603DAB" w:rsidP="00DC3597"/>
          <w:p w:rsidR="00603DAB" w:rsidRDefault="00603DAB" w:rsidP="00DC3597"/>
          <w:p w:rsidR="00603DAB" w:rsidRDefault="00603DAB" w:rsidP="00DC3597"/>
          <w:p w:rsidR="00603DAB" w:rsidRDefault="00603DAB" w:rsidP="00416FFD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Find </w:t>
            </w:r>
            <w:r w:rsidR="00A639AF" w:rsidRPr="00B67603">
              <w:rPr>
                <w:position w:val="-14"/>
              </w:rPr>
              <w:object w:dxaOrig="600" w:dyaOrig="400">
                <v:shape id="_x0000_i1046" type="#_x0000_t75" style="width:30.05pt;height:20.05pt" o:ole="">
                  <v:imagedata r:id="rId51" o:title=""/>
                </v:shape>
                <o:OLEObject Type="Embed" ProgID="Equation.DSMT4" ShapeID="_x0000_i1046" DrawAspect="Content" ObjectID="_1491364094" r:id="rId52"/>
              </w:object>
            </w:r>
            <w:r>
              <w:t>= _____</w:t>
            </w:r>
            <w:r>
              <w:br/>
            </w:r>
          </w:p>
        </w:tc>
        <w:tc>
          <w:tcPr>
            <w:tcW w:w="5556" w:type="dxa"/>
          </w:tcPr>
          <w:p w:rsidR="00603DAB" w:rsidRDefault="00A639AF" w:rsidP="00DC3597">
            <w:r>
              <w:object w:dxaOrig="5340" w:dyaOrig="4230">
                <v:shape id="_x0000_i1047" type="#_x0000_t75" style="width:266.7pt;height:211.6pt" o:ole="">
                  <v:imagedata r:id="rId53" o:title=""/>
                </v:shape>
                <o:OLEObject Type="Embed" ProgID="PBrush" ShapeID="_x0000_i1047" DrawAspect="Content" ObjectID="_1491364095" r:id="rId54"/>
              </w:object>
            </w:r>
          </w:p>
        </w:tc>
      </w:tr>
    </w:tbl>
    <w:p w:rsidR="00416FFD" w:rsidRDefault="00416FFD" w:rsidP="00416FFD">
      <w:pPr>
        <w:pStyle w:val="ListParagraph"/>
      </w:pPr>
      <w:r>
        <w:br/>
      </w:r>
    </w:p>
    <w:p w:rsidR="00416FFD" w:rsidRDefault="00416FFD" w:rsidP="00416FFD">
      <w:pPr>
        <w:pStyle w:val="ListParagraph"/>
        <w:numPr>
          <w:ilvl w:val="0"/>
          <w:numId w:val="3"/>
        </w:numPr>
      </w:pPr>
      <w:r>
        <w:t xml:space="preserve">(2 pts) Where is </w:t>
      </w:r>
      <w:r w:rsidRPr="00A639AF">
        <w:rPr>
          <w:position w:val="-10"/>
        </w:rPr>
        <w:object w:dxaOrig="279" w:dyaOrig="320">
          <v:shape id="_x0000_i1050" type="#_x0000_t75" style="width:13.75pt;height:16.3pt" o:ole="">
            <v:imagedata r:id="rId55" o:title=""/>
          </v:shape>
          <o:OLEObject Type="Embed" ProgID="Equation.DSMT4" ShapeID="_x0000_i1050" DrawAspect="Content" ObjectID="_1491364096" r:id="rId56"/>
        </w:object>
      </w:r>
      <w:r>
        <w:t xml:space="preserve"> zero?</w:t>
      </w:r>
      <w:r>
        <w:br/>
      </w:r>
      <w:r>
        <w:br/>
      </w:r>
    </w:p>
    <w:p w:rsidR="00416FFD" w:rsidRDefault="00416FFD" w:rsidP="00416FFD">
      <w:pPr>
        <w:pStyle w:val="ListParagraph"/>
      </w:pPr>
    </w:p>
    <w:p w:rsidR="00416FFD" w:rsidRDefault="00416FFD" w:rsidP="00416FFD">
      <w:pPr>
        <w:pStyle w:val="ListParagraph"/>
        <w:numPr>
          <w:ilvl w:val="0"/>
          <w:numId w:val="3"/>
        </w:numPr>
      </w:pPr>
      <w:r>
        <w:t xml:space="preserve">(2 pts) For what </w:t>
      </w:r>
      <w:r>
        <w:rPr>
          <w:i/>
        </w:rPr>
        <w:t>a</w:t>
      </w:r>
      <w:r>
        <w:t xml:space="preserve"> does </w:t>
      </w:r>
      <w:r w:rsidRPr="00A639AF">
        <w:rPr>
          <w:position w:val="-20"/>
        </w:rPr>
        <w:object w:dxaOrig="920" w:dyaOrig="460">
          <v:shape id="_x0000_i1048" type="#_x0000_t75" style="width:45.7pt;height:23.15pt" o:ole="">
            <v:imagedata r:id="rId57" o:title=""/>
          </v:shape>
          <o:OLEObject Type="Embed" ProgID="Equation.DSMT4" ShapeID="_x0000_i1048" DrawAspect="Content" ObjectID="_1491364097" r:id="rId58"/>
        </w:object>
      </w:r>
      <w:r>
        <w:t xml:space="preserve"> exist, but </w:t>
      </w:r>
      <w:r>
        <w:rPr>
          <w:i/>
        </w:rPr>
        <w:t>g</w:t>
      </w:r>
      <w:r>
        <w:t xml:space="preserve"> does not exist?</w:t>
      </w:r>
      <w:r>
        <w:br/>
      </w:r>
      <w:r>
        <w:br/>
      </w:r>
    </w:p>
    <w:p w:rsidR="00416FFD" w:rsidRDefault="00416FFD" w:rsidP="00416FFD">
      <w:pPr>
        <w:pStyle w:val="ListParagraph"/>
      </w:pPr>
    </w:p>
    <w:p w:rsidR="00416FFD" w:rsidRDefault="00416FFD" w:rsidP="00416FFD">
      <w:pPr>
        <w:pStyle w:val="ListParagraph"/>
        <w:numPr>
          <w:ilvl w:val="0"/>
          <w:numId w:val="3"/>
        </w:numPr>
      </w:pPr>
      <w:r>
        <w:t xml:space="preserve">(2 pts) For what </w:t>
      </w:r>
      <w:r>
        <w:rPr>
          <w:i/>
        </w:rPr>
        <w:t>b</w:t>
      </w:r>
      <w:r>
        <w:t xml:space="preserve"> does </w:t>
      </w:r>
      <w:r w:rsidRPr="00A639AF">
        <w:rPr>
          <w:position w:val="-20"/>
        </w:rPr>
        <w:object w:dxaOrig="920" w:dyaOrig="460">
          <v:shape id="_x0000_i1049" type="#_x0000_t75" style="width:45.7pt;height:23.15pt" o:ole="">
            <v:imagedata r:id="rId59" o:title=""/>
          </v:shape>
          <o:OLEObject Type="Embed" ProgID="Equation.DSMT4" ShapeID="_x0000_i1049" DrawAspect="Content" ObjectID="_1491364098" r:id="rId60"/>
        </w:object>
      </w:r>
      <w:r>
        <w:t xml:space="preserve"> fail to exist, but </w:t>
      </w:r>
      <w:r>
        <w:rPr>
          <w:i/>
        </w:rPr>
        <w:t>g</w:t>
      </w:r>
      <w:r>
        <w:t xml:space="preserve"> does exist?</w:t>
      </w:r>
      <w:r>
        <w:br/>
      </w:r>
      <w:r>
        <w:br/>
      </w:r>
    </w:p>
    <w:p w:rsidR="00416FFD" w:rsidRDefault="00416FFD" w:rsidP="00416FFD">
      <w:pPr>
        <w:pStyle w:val="ListParagraph"/>
      </w:pPr>
    </w:p>
    <w:p w:rsidR="00416FFD" w:rsidRDefault="00416FFD" w:rsidP="00416FFD">
      <w:pPr>
        <w:pStyle w:val="ListParagraph"/>
        <w:numPr>
          <w:ilvl w:val="0"/>
          <w:numId w:val="3"/>
        </w:numPr>
      </w:pPr>
      <w:r>
        <w:t xml:space="preserve">(2 pts) Give an </w:t>
      </w:r>
      <w:r>
        <w:rPr>
          <w:i/>
        </w:rPr>
        <w:t>x</w:t>
      </w:r>
      <w:r>
        <w:t xml:space="preserve"> value such that </w:t>
      </w:r>
      <w:r w:rsidRPr="00A639AF">
        <w:rPr>
          <w:position w:val="-14"/>
        </w:rPr>
        <w:object w:dxaOrig="920" w:dyaOrig="400">
          <v:shape id="_x0000_i1051" type="#_x0000_t75" style="width:45.7pt;height:20.05pt" o:ole="">
            <v:imagedata r:id="rId61" o:title=""/>
          </v:shape>
          <o:OLEObject Type="Embed" ProgID="Equation.DSMT4" ShapeID="_x0000_i1051" DrawAspect="Content" ObjectID="_1491364099" r:id="rId62"/>
        </w:object>
      </w:r>
      <w:r>
        <w:t xml:space="preserve"> and </w:t>
      </w:r>
      <w:r w:rsidRPr="00416FFD">
        <w:rPr>
          <w:position w:val="-14"/>
        </w:rPr>
        <w:object w:dxaOrig="980" w:dyaOrig="400">
          <v:shape id="_x0000_i1052" type="#_x0000_t75" style="width:48.85pt;height:20.05pt" o:ole="">
            <v:imagedata r:id="rId63" o:title=""/>
          </v:shape>
          <o:OLEObject Type="Embed" ProgID="Equation.DSMT4" ShapeID="_x0000_i1052" DrawAspect="Content" ObjectID="_1491364100" r:id="rId64"/>
        </w:object>
      </w:r>
      <w:r>
        <w:t xml:space="preserve">  (Hint: There is more than one answer, but you only need to give one.)</w:t>
      </w:r>
    </w:p>
    <w:p w:rsidR="00416FFD" w:rsidRDefault="00416FFD" w:rsidP="00603DAB"/>
    <w:sectPr w:rsidR="00416FFD" w:rsidSect="008471BE"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4B" w:rsidRDefault="00040C4B" w:rsidP="005F3548">
      <w:pPr>
        <w:spacing w:after="0" w:line="240" w:lineRule="auto"/>
      </w:pPr>
      <w:r>
        <w:separator/>
      </w:r>
    </w:p>
  </w:endnote>
  <w:endnote w:type="continuationSeparator" w:id="0">
    <w:p w:rsidR="00040C4B" w:rsidRDefault="00040C4B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783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5FA8" w:rsidRDefault="008B5F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B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B4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6D9B" w:rsidRDefault="00886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4B" w:rsidRDefault="00040C4B" w:rsidP="005F3548">
      <w:pPr>
        <w:spacing w:after="0" w:line="240" w:lineRule="auto"/>
      </w:pPr>
      <w:r>
        <w:separator/>
      </w:r>
    </w:p>
  </w:footnote>
  <w:footnote w:type="continuationSeparator" w:id="0">
    <w:p w:rsidR="00040C4B" w:rsidRDefault="00040C4B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F6E"/>
    <w:multiLevelType w:val="hybridMultilevel"/>
    <w:tmpl w:val="A6DCD15C"/>
    <w:lvl w:ilvl="0" w:tplc="BB08A18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019E2"/>
    <w:multiLevelType w:val="hybridMultilevel"/>
    <w:tmpl w:val="38DA848A"/>
    <w:lvl w:ilvl="0" w:tplc="89CAB3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F6998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17FC"/>
    <w:multiLevelType w:val="hybridMultilevel"/>
    <w:tmpl w:val="EA042256"/>
    <w:lvl w:ilvl="0" w:tplc="265A994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F7F11"/>
    <w:multiLevelType w:val="hybridMultilevel"/>
    <w:tmpl w:val="0BF61FF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6E03"/>
    <w:multiLevelType w:val="hybridMultilevel"/>
    <w:tmpl w:val="2D8E2840"/>
    <w:lvl w:ilvl="0" w:tplc="42F289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A50DD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D5AE8"/>
    <w:multiLevelType w:val="hybridMultilevel"/>
    <w:tmpl w:val="DD6629B0"/>
    <w:lvl w:ilvl="0" w:tplc="CEE01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C47"/>
    <w:multiLevelType w:val="hybridMultilevel"/>
    <w:tmpl w:val="81C62296"/>
    <w:lvl w:ilvl="0" w:tplc="FA60EF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95865"/>
    <w:multiLevelType w:val="hybridMultilevel"/>
    <w:tmpl w:val="659A2990"/>
    <w:lvl w:ilvl="0" w:tplc="36606DB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2424DE"/>
    <w:multiLevelType w:val="hybridMultilevel"/>
    <w:tmpl w:val="A50643BA"/>
    <w:lvl w:ilvl="0" w:tplc="B87E67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C3DA0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40BA7"/>
    <w:rsid w:val="00040C4B"/>
    <w:rsid w:val="000418A2"/>
    <w:rsid w:val="00044D5E"/>
    <w:rsid w:val="00045BF1"/>
    <w:rsid w:val="00055667"/>
    <w:rsid w:val="000B26A6"/>
    <w:rsid w:val="000C3381"/>
    <w:rsid w:val="001534D4"/>
    <w:rsid w:val="00154BB2"/>
    <w:rsid w:val="001D6708"/>
    <w:rsid w:val="002317EB"/>
    <w:rsid w:val="003621B1"/>
    <w:rsid w:val="00385966"/>
    <w:rsid w:val="003B3860"/>
    <w:rsid w:val="004168D5"/>
    <w:rsid w:val="00416FFD"/>
    <w:rsid w:val="00434191"/>
    <w:rsid w:val="00436C72"/>
    <w:rsid w:val="0049377A"/>
    <w:rsid w:val="004D1E8A"/>
    <w:rsid w:val="004D1FF5"/>
    <w:rsid w:val="00521F4D"/>
    <w:rsid w:val="00531990"/>
    <w:rsid w:val="00561399"/>
    <w:rsid w:val="005714BC"/>
    <w:rsid w:val="00597D4C"/>
    <w:rsid w:val="005C0D08"/>
    <w:rsid w:val="005E0B4D"/>
    <w:rsid w:val="005E275A"/>
    <w:rsid w:val="005E603E"/>
    <w:rsid w:val="005F3548"/>
    <w:rsid w:val="00602E65"/>
    <w:rsid w:val="00603DAB"/>
    <w:rsid w:val="0065774B"/>
    <w:rsid w:val="006B244B"/>
    <w:rsid w:val="006B6FED"/>
    <w:rsid w:val="006F2B9B"/>
    <w:rsid w:val="00725B04"/>
    <w:rsid w:val="00781919"/>
    <w:rsid w:val="007A5038"/>
    <w:rsid w:val="007C5BED"/>
    <w:rsid w:val="007C7D14"/>
    <w:rsid w:val="008471BE"/>
    <w:rsid w:val="0088178A"/>
    <w:rsid w:val="00886D9B"/>
    <w:rsid w:val="008A3F9B"/>
    <w:rsid w:val="008B5FA8"/>
    <w:rsid w:val="008E415B"/>
    <w:rsid w:val="00933F41"/>
    <w:rsid w:val="00964FE9"/>
    <w:rsid w:val="0099209D"/>
    <w:rsid w:val="009B3E79"/>
    <w:rsid w:val="009E7439"/>
    <w:rsid w:val="009F34CE"/>
    <w:rsid w:val="009F5121"/>
    <w:rsid w:val="00A639AF"/>
    <w:rsid w:val="00A82F17"/>
    <w:rsid w:val="00A8332A"/>
    <w:rsid w:val="00A851A4"/>
    <w:rsid w:val="00A85ACB"/>
    <w:rsid w:val="00AC7A59"/>
    <w:rsid w:val="00AD69D7"/>
    <w:rsid w:val="00AF4C83"/>
    <w:rsid w:val="00B67603"/>
    <w:rsid w:val="00B71D0C"/>
    <w:rsid w:val="00BF1AD5"/>
    <w:rsid w:val="00C23419"/>
    <w:rsid w:val="00C55408"/>
    <w:rsid w:val="00C73E62"/>
    <w:rsid w:val="00CC06A7"/>
    <w:rsid w:val="00D250C1"/>
    <w:rsid w:val="00D5017C"/>
    <w:rsid w:val="00DD0A44"/>
    <w:rsid w:val="00E015F9"/>
    <w:rsid w:val="00E250ED"/>
    <w:rsid w:val="00E94A4C"/>
    <w:rsid w:val="00F05DB4"/>
    <w:rsid w:val="00F1257A"/>
    <w:rsid w:val="00F17BB5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80FE644-2951-469D-A702-DAC495B0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3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8</cp:revision>
  <cp:lastPrinted>2015-04-23T23:30:00Z</cp:lastPrinted>
  <dcterms:created xsi:type="dcterms:W3CDTF">2015-04-23T21:49:00Z</dcterms:created>
  <dcterms:modified xsi:type="dcterms:W3CDTF">2015-04-24T13:57:00Z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