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B2" w:rsidRDefault="00D66CC1" w:rsidP="00BD61F7">
      <w:pPr>
        <w:ind w:right="-450"/>
        <w:rPr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77478">
        <w:rPr>
          <w:b/>
          <w:noProof/>
          <w:sz w:val="28"/>
        </w:rPr>
        <w:instrText>1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6054B2" w:rsidRPr="006054B2">
        <w:rPr>
          <w:sz w:val="28"/>
        </w:rPr>
        <w:t>The columns of</w:t>
      </w:r>
      <w:r w:rsidR="006054B2">
        <w:rPr>
          <w:b/>
          <w:sz w:val="28"/>
        </w:rPr>
        <w:t xml:space="preserve"> </w:t>
      </w:r>
      <w:r w:rsidR="008115C6">
        <w:rPr>
          <w:sz w:val="28"/>
        </w:rPr>
        <w:t xml:space="preserve"> </w:t>
      </w:r>
      <w:r w:rsidR="006054B2" w:rsidRPr="006054B2">
        <w:rPr>
          <w:position w:val="-36"/>
          <w:sz w:val="28"/>
        </w:rPr>
        <w:object w:dxaOrig="135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42.05pt" o:ole="">
            <v:imagedata r:id="rId8" o:title=""/>
          </v:shape>
          <o:OLEObject Type="Embed" ProgID="Equation.DSMT4" ShapeID="_x0000_i1025" DrawAspect="Content" ObjectID="_1733566341" r:id="rId9"/>
        </w:object>
      </w:r>
      <w:r w:rsidR="006054B2">
        <w:rPr>
          <w:sz w:val="28"/>
        </w:rPr>
        <w:t xml:space="preserve"> are </w:t>
      </w:r>
      <w:r w:rsidR="006054B2" w:rsidRPr="006054B2">
        <w:rPr>
          <w:position w:val="-36"/>
          <w:sz w:val="28"/>
        </w:rPr>
        <w:object w:dxaOrig="940" w:dyaOrig="840">
          <v:shape id="_x0000_i1026" type="#_x0000_t75" style="width:47.25pt;height:42.05pt" o:ole="">
            <v:imagedata r:id="rId10" o:title=""/>
          </v:shape>
          <o:OLEObject Type="Embed" ProgID="Equation.DSMT4" ShapeID="_x0000_i1026" DrawAspect="Content" ObjectID="_1733566342" r:id="rId11"/>
        </w:object>
      </w:r>
      <w:r w:rsidR="006054B2">
        <w:rPr>
          <w:sz w:val="28"/>
        </w:rPr>
        <w:t xml:space="preserve"> and </w:t>
      </w:r>
      <w:r w:rsidR="006054B2" w:rsidRPr="006054B2">
        <w:rPr>
          <w:position w:val="-36"/>
          <w:sz w:val="28"/>
        </w:rPr>
        <w:object w:dxaOrig="980" w:dyaOrig="840">
          <v:shape id="_x0000_i1027" type="#_x0000_t75" style="width:48.95pt;height:42.05pt" o:ole="">
            <v:imagedata r:id="rId12" o:title=""/>
          </v:shape>
          <o:OLEObject Type="Embed" ProgID="Equation.DSMT4" ShapeID="_x0000_i1027" DrawAspect="Content" ObjectID="_1733566343" r:id="rId13"/>
        </w:object>
      </w:r>
      <w:r w:rsidR="006054B2">
        <w:rPr>
          <w:sz w:val="28"/>
        </w:rPr>
        <w:t xml:space="preserve">.  Suppose </w:t>
      </w:r>
      <w:r w:rsidR="006054B2">
        <w:rPr>
          <w:i/>
          <w:sz w:val="28"/>
        </w:rPr>
        <w:t>T</w:t>
      </w:r>
      <w:r w:rsidR="006054B2">
        <w:rPr>
          <w:sz w:val="28"/>
        </w:rPr>
        <w:t xml:space="preserve"> is a linear transformation from </w:t>
      </w:r>
      <w:r w:rsidR="006054B2" w:rsidRPr="006054B2">
        <w:rPr>
          <w:position w:val="-6"/>
          <w:sz w:val="28"/>
        </w:rPr>
        <w:object w:dxaOrig="1200" w:dyaOrig="360">
          <v:shape id="_x0000_i1028" type="#_x0000_t75" style="width:59.9pt;height:17.85pt" o:ole="">
            <v:imagedata r:id="rId14" o:title=""/>
          </v:shape>
          <o:OLEObject Type="Embed" ProgID="Equation.DSMT4" ShapeID="_x0000_i1028" DrawAspect="Content" ObjectID="_1733566344" r:id="rId15"/>
        </w:object>
      </w:r>
      <w:r w:rsidR="006054B2">
        <w:rPr>
          <w:sz w:val="28"/>
        </w:rPr>
        <w:t xml:space="preserve"> such that </w:t>
      </w:r>
      <w:r w:rsidR="006054B2" w:rsidRPr="006054B2">
        <w:rPr>
          <w:position w:val="-56"/>
          <w:sz w:val="28"/>
        </w:rPr>
        <w:object w:dxaOrig="1520" w:dyaOrig="1240">
          <v:shape id="_x0000_i1029" type="#_x0000_t75" style="width:76.05pt;height:62.2pt" o:ole="">
            <v:imagedata r:id="rId16" o:title=""/>
          </v:shape>
          <o:OLEObject Type="Embed" ProgID="Equation.DSMT4" ShapeID="_x0000_i1029" DrawAspect="Content" ObjectID="_1733566345" r:id="rId17"/>
        </w:object>
      </w:r>
      <w:r w:rsidR="006054B2">
        <w:rPr>
          <w:sz w:val="28"/>
        </w:rPr>
        <w:t xml:space="preserve"> and </w:t>
      </w:r>
      <w:r w:rsidR="006054B2" w:rsidRPr="006054B2">
        <w:rPr>
          <w:position w:val="-56"/>
          <w:sz w:val="28"/>
        </w:rPr>
        <w:object w:dxaOrig="1560" w:dyaOrig="1240">
          <v:shape id="_x0000_i1030" type="#_x0000_t75" style="width:77.75pt;height:62.2pt" o:ole="">
            <v:imagedata r:id="rId18" o:title=""/>
          </v:shape>
          <o:OLEObject Type="Embed" ProgID="Equation.DSMT4" ShapeID="_x0000_i1030" DrawAspect="Content" ObjectID="_1733566346" r:id="rId19"/>
        </w:object>
      </w:r>
      <w:r w:rsidR="006054B2">
        <w:rPr>
          <w:sz w:val="28"/>
        </w:rPr>
        <w:t xml:space="preserve">.  </w:t>
      </w:r>
    </w:p>
    <w:p w:rsidR="00F4356A" w:rsidRPr="006054B2" w:rsidRDefault="006054B2" w:rsidP="00BD61F7">
      <w:pPr>
        <w:ind w:right="-450"/>
        <w:rPr>
          <w:b/>
          <w:sz w:val="28"/>
        </w:rPr>
      </w:pPr>
      <w:r>
        <w:rPr>
          <w:sz w:val="28"/>
        </w:rPr>
        <w:t xml:space="preserve">Find a formula for the image of an </w:t>
      </w:r>
      <w:r w:rsidR="00BF4FE2">
        <w:rPr>
          <w:sz w:val="28"/>
        </w:rPr>
        <w:t xml:space="preserve">arbitrary </w:t>
      </w:r>
      <w:r w:rsidRPr="006054B2">
        <w:rPr>
          <w:position w:val="-4"/>
          <w:sz w:val="28"/>
        </w:rPr>
        <w:object w:dxaOrig="840" w:dyaOrig="340">
          <v:shape id="_x0000_i1031" type="#_x0000_t75" style="width:42.05pt;height:17.3pt" o:ole="">
            <v:imagedata r:id="rId20" o:title=""/>
          </v:shape>
          <o:OLEObject Type="Embed" ProgID="Equation.DSMT4" ShapeID="_x0000_i1031" DrawAspect="Content" ObjectID="_1733566347" r:id="rId21"/>
        </w:object>
      </w:r>
      <w:r>
        <w:rPr>
          <w:sz w:val="28"/>
        </w:rPr>
        <w:t>.</w:t>
      </w: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b/>
          <w:sz w:val="28"/>
        </w:rPr>
      </w:pPr>
    </w:p>
    <w:p w:rsidR="00F4356A" w:rsidRDefault="00F4356A" w:rsidP="00BD61F7">
      <w:pPr>
        <w:ind w:right="-450"/>
        <w:rPr>
          <w:sz w:val="28"/>
        </w:rPr>
      </w:pPr>
    </w:p>
    <w:p w:rsidR="00F4356A" w:rsidRDefault="00F4356A" w:rsidP="00BD61F7">
      <w:pPr>
        <w:ind w:right="-450"/>
        <w:rPr>
          <w:sz w:val="28"/>
        </w:rPr>
      </w:pPr>
    </w:p>
    <w:p w:rsidR="00F4356A" w:rsidRDefault="00F4356A" w:rsidP="00BD61F7">
      <w:pPr>
        <w:ind w:right="-450"/>
        <w:rPr>
          <w:sz w:val="28"/>
        </w:rPr>
      </w:pPr>
    </w:p>
    <w:p w:rsidR="004F3908" w:rsidRDefault="006054B2" w:rsidP="004F3908">
      <w:pPr>
        <w:ind w:right="-450"/>
        <w:rPr>
          <w:sz w:val="28"/>
        </w:rPr>
      </w:pPr>
      <w:r>
        <w:rPr>
          <w:sz w:val="28"/>
        </w:rPr>
        <w:t xml:space="preserve">This shows us that knowing </w:t>
      </w:r>
      <w:r w:rsidRPr="006054B2">
        <w:rPr>
          <w:position w:val="-22"/>
          <w:sz w:val="28"/>
        </w:rPr>
        <w:object w:dxaOrig="700" w:dyaOrig="560">
          <v:shape id="_x0000_i1032" type="#_x0000_t75" style="width:35.15pt;height:27.65pt" o:ole="">
            <v:imagedata r:id="rId22" o:title=""/>
          </v:shape>
          <o:OLEObject Type="Embed" ProgID="Equation.DSMT4" ShapeID="_x0000_i1032" DrawAspect="Content" ObjectID="_1733566348" r:id="rId23"/>
        </w:object>
      </w:r>
      <w:r>
        <w:rPr>
          <w:sz w:val="28"/>
        </w:rPr>
        <w:t xml:space="preserve"> and </w:t>
      </w:r>
      <w:r w:rsidRPr="006054B2">
        <w:rPr>
          <w:position w:val="-22"/>
          <w:sz w:val="28"/>
        </w:rPr>
        <w:object w:dxaOrig="740" w:dyaOrig="560">
          <v:shape id="_x0000_i1033" type="#_x0000_t75" style="width:36.85pt;height:27.65pt" o:ole="">
            <v:imagedata r:id="rId24" o:title=""/>
          </v:shape>
          <o:OLEObject Type="Embed" ProgID="Equation.DSMT4" ShapeID="_x0000_i1033" DrawAspect="Content" ObjectID="_1733566349" r:id="rId25"/>
        </w:object>
      </w:r>
      <w:r>
        <w:rPr>
          <w:sz w:val="28"/>
        </w:rPr>
        <w:t xml:space="preserve"> can give us </w:t>
      </w:r>
      <w:r w:rsidRPr="006054B2">
        <w:rPr>
          <w:position w:val="-18"/>
          <w:sz w:val="28"/>
        </w:rPr>
        <w:object w:dxaOrig="639" w:dyaOrig="480">
          <v:shape id="_x0000_i1034" type="#_x0000_t75" style="width:32.25pt;height:24.2pt" o:ole="">
            <v:imagedata r:id="rId26" o:title=""/>
          </v:shape>
          <o:OLEObject Type="Embed" ProgID="Equation.DSMT4" ShapeID="_x0000_i1034" DrawAspect="Content" ObjectID="_1733566350" r:id="rId27"/>
        </w:object>
      </w:r>
      <w:r>
        <w:rPr>
          <w:sz w:val="28"/>
        </w:rPr>
        <w:t xml:space="preserve"> for any </w:t>
      </w:r>
      <w:r w:rsidR="004F3908" w:rsidRPr="006054B2">
        <w:rPr>
          <w:position w:val="-4"/>
          <w:sz w:val="28"/>
        </w:rPr>
        <w:object w:dxaOrig="840" w:dyaOrig="340">
          <v:shape id="_x0000_i1035" type="#_x0000_t75" style="width:42.05pt;height:17.3pt" o:ole="">
            <v:imagedata r:id="rId20" o:title=""/>
          </v:shape>
          <o:OLEObject Type="Embed" ProgID="Equation.DSMT4" ShapeID="_x0000_i1035" DrawAspect="Content" ObjectID="_1733566351" r:id="rId28"/>
        </w:object>
      </w:r>
      <w:r>
        <w:rPr>
          <w:sz w:val="28"/>
        </w:rPr>
        <w:t>.</w:t>
      </w:r>
      <w:r w:rsidR="004F3908">
        <w:rPr>
          <w:sz w:val="28"/>
        </w:rPr>
        <w:t xml:space="preserve">  That is, for all </w:t>
      </w:r>
      <w:r w:rsidR="004F3908" w:rsidRPr="006054B2">
        <w:rPr>
          <w:position w:val="-4"/>
          <w:sz w:val="28"/>
        </w:rPr>
        <w:object w:dxaOrig="840" w:dyaOrig="340">
          <v:shape id="_x0000_i1036" type="#_x0000_t75" style="width:42.05pt;height:17.3pt" o:ole="">
            <v:imagedata r:id="rId20" o:title=""/>
          </v:shape>
          <o:OLEObject Type="Embed" ProgID="Equation.DSMT4" ShapeID="_x0000_i1036" DrawAspect="Content" ObjectID="_1733566352" r:id="rId29"/>
        </w:object>
      </w:r>
      <w:r w:rsidR="004F3908">
        <w:rPr>
          <w:sz w:val="28"/>
        </w:rPr>
        <w:t>we have:</w:t>
      </w:r>
    </w:p>
    <w:p w:rsidR="006054B2" w:rsidRPr="006054B2" w:rsidRDefault="004F3908" w:rsidP="004F3908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6C7A79A5" wp14:editId="4557C124">
            <wp:extent cx="301942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5939790" cy="179197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6A" w:rsidRPr="00463261" w:rsidRDefault="00463261" w:rsidP="00CF7658">
      <w:pPr>
        <w:ind w:right="-450"/>
        <w:rPr>
          <w:sz w:val="28"/>
        </w:rPr>
      </w:pPr>
      <w:r w:rsidRPr="00463261">
        <w:rPr>
          <w:sz w:val="28"/>
        </w:rPr>
        <w:t xml:space="preserve">This Matrix </w:t>
      </w:r>
      <w:r w:rsidRPr="00463261">
        <w:rPr>
          <w:i/>
          <w:sz w:val="28"/>
        </w:rPr>
        <w:t>A</w:t>
      </w:r>
      <w:r w:rsidRPr="00463261">
        <w:rPr>
          <w:sz w:val="28"/>
        </w:rPr>
        <w:t xml:space="preserve"> is called the _________________________________________________</w:t>
      </w:r>
    </w:p>
    <w:p w:rsidR="00F4356A" w:rsidRPr="00463261" w:rsidRDefault="00463261" w:rsidP="00CF7658">
      <w:pPr>
        <w:ind w:right="-450"/>
        <w:rPr>
          <w:sz w:val="28"/>
        </w:rPr>
      </w:pPr>
      <w:r w:rsidRPr="00463261">
        <w:rPr>
          <w:sz w:val="28"/>
        </w:rPr>
        <w:t>_______________________________</w:t>
      </w:r>
      <w:r>
        <w:rPr>
          <w:sz w:val="28"/>
        </w:rPr>
        <w:t>______________________________________.</w:t>
      </w:r>
    </w:p>
    <w:p w:rsidR="001B4BD9" w:rsidRDefault="00C47CD0" w:rsidP="00463261">
      <w:pPr>
        <w:ind w:right="-180"/>
        <w:rPr>
          <w:sz w:val="28"/>
        </w:rPr>
      </w:pPr>
      <w:r w:rsidRPr="00C47CD0">
        <w:rPr>
          <w:b/>
          <w:sz w:val="28"/>
        </w:rPr>
        <w:lastRenderedPageBreak/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77478">
        <w:rPr>
          <w:b/>
          <w:noProof/>
          <w:sz w:val="28"/>
        </w:rPr>
        <w:instrText>2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551C24" w:rsidRPr="00551C24">
        <w:rPr>
          <w:sz w:val="28"/>
        </w:rPr>
        <w:t xml:space="preserve"> </w:t>
      </w:r>
      <w:r w:rsidR="00463261">
        <w:rPr>
          <w:sz w:val="28"/>
        </w:rPr>
        <w:t xml:space="preserve">Find the standard matrix </w:t>
      </w:r>
      <w:r w:rsidR="00463261">
        <w:rPr>
          <w:i/>
          <w:sz w:val="28"/>
        </w:rPr>
        <w:t xml:space="preserve">A </w:t>
      </w:r>
      <w:r w:rsidR="00463261">
        <w:rPr>
          <w:sz w:val="28"/>
        </w:rPr>
        <w:t xml:space="preserve">for the contraction transformation </w:t>
      </w:r>
      <w:r w:rsidR="00463261" w:rsidRPr="00463261">
        <w:rPr>
          <w:noProof/>
          <w:position w:val="-24"/>
        </w:rPr>
        <w:object w:dxaOrig="1300" w:dyaOrig="660">
          <v:shape id="_x0000_i1037" type="#_x0000_t75" style="width:65.1pt;height:32.85pt" o:ole="">
            <v:imagedata r:id="rId32" o:title=""/>
          </v:shape>
          <o:OLEObject Type="Embed" ProgID="Equation.DSMT4" ShapeID="_x0000_i1037" DrawAspect="Content" ObjectID="_1733566353" r:id="rId33"/>
        </w:object>
      </w:r>
      <w:r w:rsidR="00463261">
        <w:rPr>
          <w:sz w:val="28"/>
        </w:rPr>
        <w:t xml:space="preserve">  for </w:t>
      </w:r>
      <w:r w:rsidR="00463261" w:rsidRPr="006054B2">
        <w:rPr>
          <w:position w:val="-4"/>
          <w:sz w:val="28"/>
        </w:rPr>
        <w:object w:dxaOrig="840" w:dyaOrig="340">
          <v:shape id="_x0000_i1038" type="#_x0000_t75" style="width:42.05pt;height:17.3pt" o:ole="">
            <v:imagedata r:id="rId20" o:title=""/>
          </v:shape>
          <o:OLEObject Type="Embed" ProgID="Equation.DSMT4" ShapeID="_x0000_i1038" DrawAspect="Content" ObjectID="_1733566354" r:id="rId34"/>
        </w:object>
      </w:r>
      <w:r w:rsidR="00463261">
        <w:rPr>
          <w:sz w:val="28"/>
        </w:rPr>
        <w:t>.</w:t>
      </w:r>
      <w:bookmarkStart w:id="0" w:name="_GoBack"/>
      <w:bookmarkEnd w:id="0"/>
    </w:p>
    <w:p w:rsidR="001B4BD9" w:rsidRDefault="001B4BD9" w:rsidP="00CF7658">
      <w:pPr>
        <w:ind w:right="-450"/>
        <w:rPr>
          <w:sz w:val="28"/>
        </w:rPr>
      </w:pPr>
    </w:p>
    <w:p w:rsidR="00BC7922" w:rsidRDefault="00BC7922" w:rsidP="00CF7658">
      <w:pPr>
        <w:ind w:right="-450"/>
        <w:rPr>
          <w:sz w:val="28"/>
        </w:rPr>
      </w:pPr>
    </w:p>
    <w:p w:rsidR="00BC7922" w:rsidRDefault="00BC7922" w:rsidP="00CF7658">
      <w:pPr>
        <w:ind w:right="-450"/>
        <w:rPr>
          <w:sz w:val="28"/>
        </w:rPr>
      </w:pPr>
    </w:p>
    <w:p w:rsidR="001B4BD9" w:rsidRDefault="001B4BD9" w:rsidP="00CF7658">
      <w:pPr>
        <w:ind w:right="-450"/>
        <w:rPr>
          <w:sz w:val="28"/>
        </w:rPr>
      </w:pPr>
    </w:p>
    <w:p w:rsidR="00F4356A" w:rsidRDefault="00F4356A" w:rsidP="00CF7658">
      <w:pPr>
        <w:ind w:right="-450"/>
        <w:rPr>
          <w:sz w:val="28"/>
        </w:rPr>
      </w:pPr>
    </w:p>
    <w:p w:rsidR="001B4BD9" w:rsidRPr="00E0272D" w:rsidRDefault="00E0272D" w:rsidP="00CF7658">
      <w:pPr>
        <w:ind w:righ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770890</wp:posOffset>
            </wp:positionV>
            <wp:extent cx="3385783" cy="1533525"/>
            <wp:effectExtent l="0" t="0" r="571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78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D9" w:rsidRPr="00C47CD0">
        <w:rPr>
          <w:b/>
          <w:sz w:val="28"/>
        </w:rPr>
        <w:fldChar w:fldCharType="begin"/>
      </w:r>
      <w:r w:rsidR="001B4BD9" w:rsidRPr="00C47CD0">
        <w:rPr>
          <w:b/>
          <w:sz w:val="28"/>
        </w:rPr>
        <w:instrText xml:space="preserve"> MACROBUTTON MTPlaceRef \* MERGEFORMAT </w:instrText>
      </w:r>
      <w:r w:rsidR="001B4BD9" w:rsidRPr="00C47CD0">
        <w:rPr>
          <w:b/>
          <w:sz w:val="28"/>
        </w:rPr>
        <w:fldChar w:fldCharType="begin"/>
      </w:r>
      <w:r w:rsidR="001B4BD9" w:rsidRPr="00C47CD0">
        <w:rPr>
          <w:b/>
          <w:sz w:val="28"/>
        </w:rPr>
        <w:instrText xml:space="preserve"> SEQ MTEqn \h \* MERGEFORMAT </w:instrText>
      </w:r>
      <w:r w:rsidR="001B4BD9" w:rsidRPr="00C47CD0">
        <w:rPr>
          <w:b/>
          <w:sz w:val="28"/>
        </w:rPr>
        <w:fldChar w:fldCharType="end"/>
      </w:r>
      <w:r w:rsidR="001B4BD9" w:rsidRPr="00C47CD0">
        <w:rPr>
          <w:b/>
          <w:sz w:val="28"/>
        </w:rPr>
        <w:instrText xml:space="preserve">Ex </w:instrText>
      </w:r>
      <w:r w:rsidR="001B4BD9" w:rsidRPr="00C47CD0">
        <w:rPr>
          <w:b/>
          <w:sz w:val="28"/>
        </w:rPr>
        <w:fldChar w:fldCharType="begin"/>
      </w:r>
      <w:r w:rsidR="001B4BD9" w:rsidRPr="00C47CD0">
        <w:rPr>
          <w:b/>
          <w:sz w:val="28"/>
        </w:rPr>
        <w:instrText xml:space="preserve"> SEQ MTEqn \c \* Arabic \* MERGEFORMAT </w:instrText>
      </w:r>
      <w:r w:rsidR="001B4BD9" w:rsidRPr="00C47CD0">
        <w:rPr>
          <w:b/>
          <w:sz w:val="28"/>
        </w:rPr>
        <w:fldChar w:fldCharType="separate"/>
      </w:r>
      <w:r w:rsidR="00777478">
        <w:rPr>
          <w:b/>
          <w:noProof/>
          <w:sz w:val="28"/>
        </w:rPr>
        <w:instrText>3</w:instrText>
      </w:r>
      <w:r w:rsidR="001B4BD9" w:rsidRPr="00C47CD0">
        <w:rPr>
          <w:b/>
          <w:sz w:val="28"/>
        </w:rPr>
        <w:fldChar w:fldCharType="end"/>
      </w:r>
      <w:r w:rsidR="001B4BD9" w:rsidRPr="00C47CD0">
        <w:rPr>
          <w:b/>
          <w:sz w:val="28"/>
        </w:rPr>
        <w:instrText xml:space="preserve">:  </w:instrText>
      </w:r>
      <w:r w:rsidR="001B4BD9" w:rsidRPr="00C47CD0">
        <w:rPr>
          <w:b/>
          <w:sz w:val="28"/>
        </w:rPr>
        <w:fldChar w:fldCharType="end"/>
      </w:r>
      <w:r w:rsidR="00463261">
        <w:rPr>
          <w:sz w:val="28"/>
        </w:rPr>
        <w:t xml:space="preserve">Let </w:t>
      </w:r>
      <w:r w:rsidR="00463261" w:rsidRPr="00463261">
        <w:rPr>
          <w:position w:val="-6"/>
          <w:sz w:val="28"/>
        </w:rPr>
        <w:object w:dxaOrig="1540" w:dyaOrig="360">
          <v:shape id="_x0000_i1039" type="#_x0000_t75" style="width:77.2pt;height:17.85pt" o:ole="">
            <v:imagedata r:id="rId36" o:title=""/>
          </v:shape>
          <o:OLEObject Type="Embed" ProgID="Equation.DSMT4" ShapeID="_x0000_i1039" DrawAspect="Content" ObjectID="_1733566355" r:id="rId37"/>
        </w:object>
      </w:r>
      <w:r w:rsidR="00463261">
        <w:rPr>
          <w:sz w:val="28"/>
        </w:rPr>
        <w:t xml:space="preserve"> be the transformation that rotates each point in </w:t>
      </w:r>
      <w:r w:rsidR="00463261" w:rsidRPr="006054B2">
        <w:rPr>
          <w:position w:val="-4"/>
          <w:sz w:val="28"/>
        </w:rPr>
        <w:object w:dxaOrig="420" w:dyaOrig="340">
          <v:shape id="_x0000_i1040" type="#_x0000_t75" style="width:20.75pt;height:17.3pt" o:ole="">
            <v:imagedata r:id="rId38" o:title=""/>
          </v:shape>
          <o:OLEObject Type="Embed" ProgID="Equation.DSMT4" ShapeID="_x0000_i1040" DrawAspect="Content" ObjectID="_1733566356" r:id="rId39"/>
        </w:object>
      </w:r>
      <w:r w:rsidR="00463261">
        <w:rPr>
          <w:sz w:val="28"/>
        </w:rPr>
        <w:t xml:space="preserve"> about the origin through the angle </w:t>
      </w:r>
      <w:r w:rsidR="00463261" w:rsidRPr="00463261">
        <w:rPr>
          <w:position w:val="-12"/>
          <w:sz w:val="28"/>
        </w:rPr>
        <w:object w:dxaOrig="279" w:dyaOrig="320">
          <v:shape id="_x0000_i1041" type="#_x0000_t75" style="width:14.4pt;height:15.55pt" o:ole="">
            <v:imagedata r:id="rId40" o:title=""/>
          </v:shape>
          <o:OLEObject Type="Embed" ProgID="Equation.DSMT4" ShapeID="_x0000_i1041" DrawAspect="Content" ObjectID="_1733566357" r:id="rId41"/>
        </w:object>
      </w:r>
      <w:r>
        <w:rPr>
          <w:sz w:val="28"/>
        </w:rPr>
        <w:t xml:space="preserve">, with counterclockwise rotation for a positive angle (see the figure).  Find the standard matrix </w:t>
      </w:r>
      <w:r>
        <w:rPr>
          <w:i/>
          <w:sz w:val="28"/>
        </w:rPr>
        <w:t>A</w:t>
      </w:r>
      <w:r>
        <w:rPr>
          <w:sz w:val="28"/>
        </w:rPr>
        <w:t xml:space="preserve"> of this transformation.</w:t>
      </w:r>
    </w:p>
    <w:p w:rsidR="00463261" w:rsidRDefault="00463261" w:rsidP="00CF7658">
      <w:pPr>
        <w:ind w:right="-450"/>
        <w:rPr>
          <w:b/>
          <w:sz w:val="28"/>
        </w:rPr>
      </w:pPr>
    </w:p>
    <w:p w:rsidR="00463261" w:rsidRDefault="00463261" w:rsidP="00CF7658">
      <w:pPr>
        <w:ind w:right="-450"/>
        <w:rPr>
          <w:b/>
          <w:sz w:val="28"/>
        </w:rPr>
      </w:pPr>
    </w:p>
    <w:p w:rsidR="000958AE" w:rsidRDefault="00DF09C6" w:rsidP="00DF09C6">
      <w:pPr>
        <w:ind w:left="2880" w:right="-45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B4BD9" w:rsidRDefault="001B4BD9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DF09C6" w:rsidRDefault="00DF09C6" w:rsidP="00C47CD0">
      <w:pPr>
        <w:ind w:right="-450"/>
        <w:rPr>
          <w:sz w:val="28"/>
        </w:rPr>
      </w:pPr>
    </w:p>
    <w:p w:rsidR="00BF4FE2" w:rsidRDefault="00BF4FE2" w:rsidP="00C47CD0">
      <w:pPr>
        <w:ind w:right="-450"/>
        <w:rPr>
          <w:sz w:val="28"/>
        </w:rPr>
      </w:pPr>
    </w:p>
    <w:p w:rsidR="00BF4FE2" w:rsidRDefault="00BF4FE2" w:rsidP="00C47CD0">
      <w:pPr>
        <w:ind w:right="-450"/>
        <w:rPr>
          <w:sz w:val="28"/>
        </w:rPr>
      </w:pPr>
    </w:p>
    <w:p w:rsidR="001B4BD9" w:rsidRDefault="001B4BD9" w:rsidP="00C47CD0">
      <w:pPr>
        <w:ind w:right="-450"/>
        <w:rPr>
          <w:sz w:val="28"/>
        </w:rPr>
      </w:pPr>
    </w:p>
    <w:p w:rsidR="005F0510" w:rsidRDefault="00BC7922" w:rsidP="00BC7922">
      <w:pPr>
        <w:rPr>
          <w:b/>
          <w:sz w:val="28"/>
        </w:rPr>
      </w:pPr>
      <w:r>
        <w:rPr>
          <w:b/>
          <w:sz w:val="28"/>
        </w:rPr>
        <w:br w:type="page"/>
      </w:r>
    </w:p>
    <w:p w:rsidR="005F0510" w:rsidRDefault="005F0510" w:rsidP="00BC7922">
      <w:pPr>
        <w:rPr>
          <w:b/>
          <w:sz w:val="28"/>
        </w:rPr>
      </w:pPr>
      <w:r>
        <w:rPr>
          <w:b/>
          <w:sz w:val="28"/>
        </w:rPr>
        <w:lastRenderedPageBreak/>
        <w:t>Geometric Applications of Linear Transformations</w:t>
      </w:r>
    </w:p>
    <w:p w:rsidR="00E0272D" w:rsidRPr="005F0510" w:rsidRDefault="00132AE9" w:rsidP="00BC7922">
      <w:pPr>
        <w:rPr>
          <w:b/>
          <w:sz w:val="28"/>
        </w:rPr>
      </w:pP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MACROBUTTON MTPlaceRef \* MERGEFORMAT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\h \* MERGEFORMAT 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Ex </w:instrText>
      </w:r>
      <w:r w:rsidRPr="00C47CD0">
        <w:rPr>
          <w:b/>
          <w:sz w:val="28"/>
        </w:rPr>
        <w:fldChar w:fldCharType="begin"/>
      </w:r>
      <w:r w:rsidRPr="00C47CD0">
        <w:rPr>
          <w:b/>
          <w:sz w:val="28"/>
        </w:rPr>
        <w:instrText xml:space="preserve"> SEQ MTEqn \c \* Arabic \* MERGEFORMAT </w:instrText>
      </w:r>
      <w:r w:rsidRPr="00C47CD0">
        <w:rPr>
          <w:b/>
          <w:sz w:val="28"/>
        </w:rPr>
        <w:fldChar w:fldCharType="separate"/>
      </w:r>
      <w:r w:rsidR="00777478">
        <w:rPr>
          <w:b/>
          <w:noProof/>
          <w:sz w:val="28"/>
        </w:rPr>
        <w:instrText>4</w:instrText>
      </w:r>
      <w:r w:rsidRPr="00C47CD0">
        <w:rPr>
          <w:b/>
          <w:sz w:val="28"/>
        </w:rPr>
        <w:fldChar w:fldCharType="end"/>
      </w:r>
      <w:r w:rsidRPr="00C47CD0">
        <w:rPr>
          <w:b/>
          <w:sz w:val="28"/>
        </w:rPr>
        <w:instrText xml:space="preserve">:  </w:instrText>
      </w:r>
      <w:r w:rsidRPr="00C47CD0">
        <w:rPr>
          <w:b/>
          <w:sz w:val="28"/>
        </w:rPr>
        <w:fldChar w:fldCharType="end"/>
      </w:r>
      <w:r w:rsidR="00E0272D">
        <w:rPr>
          <w:sz w:val="28"/>
        </w:rPr>
        <w:t xml:space="preserve">Observe and discuss in the interactive ebook: </w:t>
      </w:r>
      <w:r w:rsidR="00E0272D" w:rsidRPr="00E0272D">
        <w:rPr>
          <w:i/>
          <w:sz w:val="24"/>
        </w:rPr>
        <w:t>(also, pages 74-76)</w:t>
      </w:r>
    </w:p>
    <w:p w:rsidR="00AF2006" w:rsidRDefault="00E0272D" w:rsidP="00E0272D">
      <w:pPr>
        <w:pStyle w:val="ListParagraph"/>
        <w:numPr>
          <w:ilvl w:val="0"/>
          <w:numId w:val="8"/>
        </w:numPr>
        <w:ind w:right="-450"/>
        <w:rPr>
          <w:sz w:val="28"/>
        </w:rPr>
      </w:pPr>
      <w:r w:rsidRPr="00E0272D">
        <w:rPr>
          <w:sz w:val="28"/>
        </w:rPr>
        <w:t>Reflection</w:t>
      </w:r>
      <w:r>
        <w:rPr>
          <w:sz w:val="28"/>
        </w:rPr>
        <w:br/>
      </w:r>
      <w:r w:rsidR="00BC7922">
        <w:rPr>
          <w:sz w:val="28"/>
        </w:rPr>
        <w:br/>
      </w:r>
      <w:r w:rsidR="00BC7922">
        <w:rPr>
          <w:sz w:val="28"/>
        </w:rPr>
        <w:br/>
      </w:r>
      <w:r>
        <w:rPr>
          <w:sz w:val="28"/>
        </w:rPr>
        <w:br/>
      </w:r>
    </w:p>
    <w:p w:rsidR="00E0272D" w:rsidRDefault="00E0272D" w:rsidP="00E0272D">
      <w:pPr>
        <w:pStyle w:val="ListParagraph"/>
        <w:numPr>
          <w:ilvl w:val="0"/>
          <w:numId w:val="8"/>
        </w:numPr>
        <w:ind w:right="-450"/>
        <w:rPr>
          <w:sz w:val="28"/>
        </w:rPr>
      </w:pPr>
      <w:r>
        <w:rPr>
          <w:sz w:val="28"/>
        </w:rPr>
        <w:t>Contraction &amp; Expansion</w:t>
      </w:r>
      <w:r>
        <w:rPr>
          <w:sz w:val="28"/>
        </w:rPr>
        <w:br/>
      </w:r>
      <w:r w:rsidR="00BC7922">
        <w:rPr>
          <w:sz w:val="28"/>
        </w:rPr>
        <w:br/>
      </w:r>
      <w:r w:rsidR="00BC7922">
        <w:rPr>
          <w:sz w:val="28"/>
        </w:rPr>
        <w:br/>
      </w:r>
    </w:p>
    <w:p w:rsidR="00E0272D" w:rsidRDefault="00E0272D" w:rsidP="00E0272D">
      <w:pPr>
        <w:pStyle w:val="ListParagraph"/>
        <w:numPr>
          <w:ilvl w:val="0"/>
          <w:numId w:val="8"/>
        </w:numPr>
        <w:ind w:right="-450"/>
        <w:rPr>
          <w:sz w:val="28"/>
        </w:rPr>
      </w:pPr>
      <w:r>
        <w:rPr>
          <w:sz w:val="28"/>
        </w:rPr>
        <w:t>Shear</w:t>
      </w:r>
      <w:r>
        <w:rPr>
          <w:sz w:val="28"/>
        </w:rPr>
        <w:br/>
      </w:r>
      <w:r w:rsidR="00BC7922">
        <w:rPr>
          <w:sz w:val="28"/>
        </w:rPr>
        <w:br/>
      </w:r>
      <w:r w:rsidR="00BC7922">
        <w:rPr>
          <w:sz w:val="28"/>
        </w:rPr>
        <w:br/>
      </w:r>
    </w:p>
    <w:p w:rsidR="00E0272D" w:rsidRDefault="00E0272D" w:rsidP="00E0272D">
      <w:pPr>
        <w:pStyle w:val="ListParagraph"/>
        <w:numPr>
          <w:ilvl w:val="0"/>
          <w:numId w:val="8"/>
        </w:numPr>
        <w:ind w:right="-450"/>
        <w:rPr>
          <w:sz w:val="28"/>
        </w:rPr>
      </w:pPr>
      <w:r>
        <w:rPr>
          <w:sz w:val="28"/>
        </w:rPr>
        <w:t>Projection</w:t>
      </w:r>
      <w:r w:rsidR="005F0510">
        <w:rPr>
          <w:sz w:val="28"/>
        </w:rPr>
        <w:br/>
      </w:r>
      <w:r w:rsidR="005F0510">
        <w:rPr>
          <w:sz w:val="28"/>
        </w:rPr>
        <w:br/>
      </w:r>
      <w:r w:rsidR="005F0510">
        <w:rPr>
          <w:sz w:val="28"/>
        </w:rPr>
        <w:br/>
      </w:r>
    </w:p>
    <w:p w:rsidR="005F0510" w:rsidRPr="005F0510" w:rsidRDefault="005F0510" w:rsidP="005F0510">
      <w:pPr>
        <w:ind w:right="-450"/>
        <w:rPr>
          <w:b/>
          <w:sz w:val="28"/>
        </w:rPr>
      </w:pPr>
      <w:r w:rsidRPr="005F0510">
        <w:rPr>
          <w:b/>
          <w:sz w:val="28"/>
        </w:rPr>
        <w:t>The Theory of Linear Transformations</w:t>
      </w:r>
    </w:p>
    <w:p w:rsidR="00A40D12" w:rsidRDefault="00E0272D" w:rsidP="00C47CD0">
      <w:pPr>
        <w:ind w:right="-450"/>
        <w:rPr>
          <w:sz w:val="28"/>
        </w:rPr>
      </w:pPr>
      <w:r>
        <w:rPr>
          <w:noProof/>
        </w:rPr>
        <w:drawing>
          <wp:inline distT="0" distB="0" distL="0" distR="0" wp14:anchorId="576B5CEF" wp14:editId="3E7B329D">
            <wp:extent cx="5638800" cy="609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72D" w:rsidRDefault="00E0272D" w:rsidP="00E0272D">
      <w:pPr>
        <w:ind w:right="-900"/>
        <w:rPr>
          <w:sz w:val="28"/>
        </w:rPr>
      </w:pPr>
      <w:r>
        <w:rPr>
          <w:sz w:val="28"/>
        </w:rPr>
        <w:t xml:space="preserve">Another way of saying this is that the _________ of </w:t>
      </w:r>
      <w:r w:rsidRPr="00E0272D">
        <w:rPr>
          <w:i/>
          <w:sz w:val="28"/>
        </w:rPr>
        <w:t>T</w:t>
      </w:r>
      <w:r>
        <w:rPr>
          <w:i/>
          <w:sz w:val="28"/>
        </w:rPr>
        <w:t xml:space="preserve"> </w:t>
      </w:r>
      <w:r w:rsidRPr="00E0272D">
        <w:rPr>
          <w:sz w:val="28"/>
        </w:rPr>
        <w:t>is all of the</w:t>
      </w:r>
      <w:r>
        <w:rPr>
          <w:i/>
          <w:sz w:val="28"/>
        </w:rPr>
        <w:t xml:space="preserve"> </w:t>
      </w:r>
      <w:r>
        <w:rPr>
          <w:sz w:val="28"/>
        </w:rPr>
        <w:t>______________</w:t>
      </w:r>
      <w:r w:rsidRPr="006054B2">
        <w:rPr>
          <w:position w:val="-4"/>
          <w:sz w:val="28"/>
        </w:rPr>
        <w:object w:dxaOrig="480" w:dyaOrig="300">
          <v:shape id="_x0000_i1042" type="#_x0000_t75" style="width:24.2pt;height:15pt" o:ole="">
            <v:imagedata r:id="rId43" o:title=""/>
          </v:shape>
          <o:OLEObject Type="Embed" ProgID="Equation.DSMT4" ShapeID="_x0000_i1042" DrawAspect="Content" ObjectID="_1733566358" r:id="rId44"/>
        </w:object>
      </w:r>
    </w:p>
    <w:p w:rsidR="00E601DF" w:rsidRPr="00E0272D" w:rsidRDefault="00E601DF" w:rsidP="00E601DF">
      <w:pPr>
        <w:ind w:right="-900"/>
        <w:jc w:val="center"/>
        <w:rPr>
          <w:sz w:val="28"/>
        </w:rPr>
      </w:pPr>
      <w:r>
        <w:rPr>
          <w:noProof/>
        </w:rPr>
        <w:drawing>
          <wp:inline distT="0" distB="0" distL="0" distR="0" wp14:anchorId="2D1AB85B" wp14:editId="3D207473">
            <wp:extent cx="5936956" cy="1666875"/>
            <wp:effectExtent l="0" t="0" r="698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4085" cy="166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DF" w:rsidRDefault="00E601DF" w:rsidP="00C47CD0">
      <w:pPr>
        <w:ind w:right="-45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DF62F81" wp14:editId="453461DB">
            <wp:extent cx="5810250" cy="6477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DF" w:rsidRDefault="00E601DF" w:rsidP="00E601DF">
      <w:pPr>
        <w:ind w:right="-450"/>
        <w:jc w:val="center"/>
        <w:rPr>
          <w:sz w:val="28"/>
        </w:rPr>
      </w:pPr>
      <w:r>
        <w:rPr>
          <w:noProof/>
        </w:rPr>
        <w:drawing>
          <wp:inline distT="0" distB="0" distL="0" distR="0" wp14:anchorId="36CB2490" wp14:editId="6A360F4B">
            <wp:extent cx="5722145" cy="17145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46769" cy="172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DA" w:rsidRDefault="007326DA" w:rsidP="00C47CD0">
      <w:pPr>
        <w:ind w:right="-450"/>
        <w:rPr>
          <w:b/>
          <w:sz w:val="28"/>
        </w:rPr>
      </w:pPr>
      <w:r>
        <w:rPr>
          <w:noProof/>
        </w:rPr>
        <w:drawing>
          <wp:inline distT="0" distB="0" distL="0" distR="0" wp14:anchorId="514C124B" wp14:editId="4CCF8D3F">
            <wp:extent cx="5838825" cy="6953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DA" w:rsidRDefault="00BC7922" w:rsidP="00C47CD0">
      <w:pPr>
        <w:ind w:right="-450"/>
        <w:rPr>
          <w:b/>
          <w:sz w:val="28"/>
        </w:rPr>
      </w:pPr>
      <w:r>
        <w:rPr>
          <w:b/>
          <w:sz w:val="28"/>
        </w:rPr>
        <w:t>Proof.</w:t>
      </w: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BC7922" w:rsidRDefault="00BC7922">
      <w:pPr>
        <w:rPr>
          <w:b/>
          <w:sz w:val="28"/>
        </w:rPr>
      </w:pPr>
      <w:r>
        <w:rPr>
          <w:b/>
          <w:sz w:val="28"/>
        </w:rPr>
        <w:br w:type="page"/>
      </w:r>
    </w:p>
    <w:p w:rsidR="007326DA" w:rsidRDefault="007326DA" w:rsidP="00C47CD0">
      <w:pPr>
        <w:ind w:right="-45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13358FB6" wp14:editId="3B501196">
            <wp:extent cx="5791200" cy="1447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DA" w:rsidRDefault="00BC7922" w:rsidP="00C47CD0">
      <w:pPr>
        <w:ind w:right="-450"/>
        <w:rPr>
          <w:b/>
          <w:sz w:val="28"/>
        </w:rPr>
      </w:pPr>
      <w:r>
        <w:rPr>
          <w:b/>
          <w:sz w:val="28"/>
        </w:rPr>
        <w:t>Proof.</w:t>
      </w: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7326DA" w:rsidRDefault="007326DA" w:rsidP="00C47CD0">
      <w:pPr>
        <w:ind w:right="-450"/>
        <w:rPr>
          <w:b/>
          <w:sz w:val="28"/>
        </w:rPr>
      </w:pPr>
    </w:p>
    <w:p w:rsidR="00A40D12" w:rsidRDefault="00E601DF" w:rsidP="00C47CD0">
      <w:pPr>
        <w:ind w:right="-450"/>
        <w:rPr>
          <w:sz w:val="28"/>
        </w:rPr>
      </w:pP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MACROBUTTON MTPlaceRef \* MERGEFORMAT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\h \* MERGEFORMAT 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Ex </w:instrText>
      </w:r>
      <w:r w:rsidRPr="00E601DF">
        <w:rPr>
          <w:b/>
          <w:sz w:val="28"/>
        </w:rPr>
        <w:fldChar w:fldCharType="begin"/>
      </w:r>
      <w:r w:rsidRPr="00E601DF">
        <w:rPr>
          <w:b/>
          <w:sz w:val="28"/>
        </w:rPr>
        <w:instrText xml:space="preserve"> SEQ MTEqn \c \* Arabic \* MERGEFORMAT </w:instrText>
      </w:r>
      <w:r w:rsidRPr="00E601DF">
        <w:rPr>
          <w:b/>
          <w:sz w:val="28"/>
        </w:rPr>
        <w:fldChar w:fldCharType="separate"/>
      </w:r>
      <w:r w:rsidR="00777478">
        <w:rPr>
          <w:b/>
          <w:noProof/>
          <w:sz w:val="28"/>
        </w:rPr>
        <w:instrText>5</w:instrText>
      </w:r>
      <w:r w:rsidRPr="00E601DF">
        <w:rPr>
          <w:b/>
          <w:sz w:val="28"/>
        </w:rPr>
        <w:fldChar w:fldCharType="end"/>
      </w:r>
      <w:r w:rsidRPr="00E601DF">
        <w:rPr>
          <w:b/>
          <w:sz w:val="28"/>
        </w:rPr>
        <w:instrText xml:space="preserve">:  </w:instrText>
      </w:r>
      <w:r w:rsidRPr="00E601DF">
        <w:rPr>
          <w:b/>
          <w:sz w:val="28"/>
        </w:rPr>
        <w:fldChar w:fldCharType="end"/>
      </w:r>
      <w:r>
        <w:rPr>
          <w:sz w:val="28"/>
        </w:rPr>
        <w:t xml:space="preserve">Let </w:t>
      </w:r>
      <w:proofErr w:type="spellStart"/>
      <w:r>
        <w:rPr>
          <w:sz w:val="28"/>
        </w:rPr>
        <w:t>T</w:t>
      </w:r>
      <w:proofErr w:type="spellEnd"/>
      <w:r>
        <w:rPr>
          <w:sz w:val="28"/>
        </w:rPr>
        <w:t xml:space="preserve"> be the linear transformation whose standard matrix is below (2 cases).  Determine whether they are “onto </w:t>
      </w:r>
      <w:r w:rsidRPr="006054B2">
        <w:rPr>
          <w:position w:val="-4"/>
          <w:sz w:val="28"/>
        </w:rPr>
        <w:object w:dxaOrig="420" w:dyaOrig="340">
          <v:shape id="_x0000_i1043" type="#_x0000_t75" style="width:20.75pt;height:17.3pt" o:ole="">
            <v:imagedata r:id="rId50" o:title=""/>
          </v:shape>
          <o:OLEObject Type="Embed" ProgID="Equation.DSMT4" ShapeID="_x0000_i1043" DrawAspect="Content" ObjectID="_1733566359" r:id="rId51"/>
        </w:object>
      </w:r>
      <w:r>
        <w:rPr>
          <w:sz w:val="28"/>
        </w:rPr>
        <w:t>” and/or a one-to-one mapping.</w:t>
      </w:r>
    </w:p>
    <w:p w:rsidR="00E601DF" w:rsidRDefault="00E601DF" w:rsidP="00E601DF">
      <w:pPr>
        <w:pStyle w:val="ListParagraph"/>
        <w:numPr>
          <w:ilvl w:val="0"/>
          <w:numId w:val="9"/>
        </w:numPr>
        <w:ind w:right="-450"/>
        <w:rPr>
          <w:b/>
          <w:sz w:val="28"/>
        </w:rPr>
      </w:pPr>
      <w:r w:rsidRPr="00E601DF">
        <w:rPr>
          <w:b/>
          <w:position w:val="-64"/>
          <w:sz w:val="28"/>
        </w:rPr>
        <w:object w:dxaOrig="2500" w:dyaOrig="1400">
          <v:shape id="_x0000_i1044" type="#_x0000_t75" style="width:125pt;height:69.7pt" o:ole="">
            <v:imagedata r:id="rId52" o:title=""/>
          </v:shape>
          <o:OLEObject Type="Embed" ProgID="Equation.DSMT4" ShapeID="_x0000_i1044" DrawAspect="Content" ObjectID="_1733566360" r:id="rId53"/>
        </w:objec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E601DF">
        <w:rPr>
          <w:sz w:val="28"/>
        </w:rPr>
        <w:t>b)</w:t>
      </w:r>
      <w:r>
        <w:rPr>
          <w:b/>
          <w:sz w:val="28"/>
        </w:rPr>
        <w:t xml:space="preserve"> </w:t>
      </w:r>
      <w:r w:rsidRPr="00E601DF">
        <w:rPr>
          <w:b/>
          <w:position w:val="-64"/>
          <w:sz w:val="28"/>
        </w:rPr>
        <w:object w:dxaOrig="1540" w:dyaOrig="1400">
          <v:shape id="_x0000_i1045" type="#_x0000_t75" style="width:77.2pt;height:69.7pt" o:ole="">
            <v:imagedata r:id="rId54" o:title=""/>
          </v:shape>
          <o:OLEObject Type="Embed" ProgID="Equation.DSMT4" ShapeID="_x0000_i1045" DrawAspect="Content" ObjectID="_1733566361" r:id="rId55"/>
        </w:object>
      </w:r>
    </w:p>
    <w:tbl>
      <w:tblPr>
        <w:tblStyle w:val="TableGrid"/>
        <w:tblW w:w="0" w:type="auto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050"/>
        <w:gridCol w:w="4315"/>
      </w:tblGrid>
      <w:tr w:rsidR="00BF4FE2" w:rsidTr="00BF4FE2">
        <w:tc>
          <w:tcPr>
            <w:tcW w:w="1800" w:type="dxa"/>
          </w:tcPr>
          <w:p w:rsidR="00BF4FE2" w:rsidRPr="00BF4FE2" w:rsidRDefault="00BF4FE2" w:rsidP="00BF4FE2">
            <w:pPr>
              <w:ind w:right="-450"/>
              <w:rPr>
                <w:sz w:val="28"/>
              </w:rPr>
            </w:pPr>
          </w:p>
        </w:tc>
        <w:tc>
          <w:tcPr>
            <w:tcW w:w="4050" w:type="dxa"/>
          </w:tcPr>
          <w:p w:rsidR="00BF4FE2" w:rsidRPr="00BF4FE2" w:rsidRDefault="00BF4FE2" w:rsidP="00BF4FE2">
            <w:pPr>
              <w:ind w:right="-450"/>
              <w:jc w:val="center"/>
              <w:rPr>
                <w:sz w:val="28"/>
              </w:rPr>
            </w:pPr>
            <w:r w:rsidRPr="00BF4FE2">
              <w:rPr>
                <w:sz w:val="28"/>
              </w:rPr>
              <w:t>Why?</w:t>
            </w:r>
          </w:p>
        </w:tc>
        <w:tc>
          <w:tcPr>
            <w:tcW w:w="4315" w:type="dxa"/>
          </w:tcPr>
          <w:p w:rsidR="00BF4FE2" w:rsidRPr="00BF4FE2" w:rsidRDefault="00BF4FE2" w:rsidP="00BF4FE2">
            <w:pPr>
              <w:ind w:right="-450"/>
              <w:jc w:val="center"/>
              <w:rPr>
                <w:sz w:val="28"/>
              </w:rPr>
            </w:pPr>
            <w:r w:rsidRPr="00BF4FE2">
              <w:rPr>
                <w:sz w:val="28"/>
              </w:rPr>
              <w:t>Why?</w:t>
            </w:r>
          </w:p>
        </w:tc>
      </w:tr>
      <w:tr w:rsidR="00BF4FE2" w:rsidTr="00BF4FE2">
        <w:trPr>
          <w:trHeight w:val="1139"/>
        </w:trPr>
        <w:tc>
          <w:tcPr>
            <w:tcW w:w="1800" w:type="dxa"/>
          </w:tcPr>
          <w:p w:rsidR="00BF4FE2" w:rsidRPr="00BF4FE2" w:rsidRDefault="00BF4FE2" w:rsidP="00BF4FE2">
            <w:pPr>
              <w:ind w:right="-450"/>
              <w:rPr>
                <w:sz w:val="28"/>
              </w:rPr>
            </w:pPr>
            <w:r>
              <w:rPr>
                <w:sz w:val="28"/>
              </w:rPr>
              <w:t>o</w:t>
            </w:r>
            <w:r w:rsidRPr="00BF4FE2">
              <w:rPr>
                <w:sz w:val="28"/>
              </w:rPr>
              <w:t xml:space="preserve">nto </w:t>
            </w:r>
            <w:r w:rsidRPr="00BF4FE2">
              <w:rPr>
                <w:position w:val="-4"/>
                <w:sz w:val="28"/>
              </w:rPr>
              <w:object w:dxaOrig="420" w:dyaOrig="340" w14:anchorId="305B1725">
                <v:shape id="_x0000_i1046" type="#_x0000_t75" style="width:20.75pt;height:17.3pt" o:ole="">
                  <v:imagedata r:id="rId50" o:title=""/>
                </v:shape>
                <o:OLEObject Type="Embed" ProgID="Equation.DSMT4" ShapeID="_x0000_i1046" DrawAspect="Content" ObjectID="_1733566362" r:id="rId56"/>
              </w:object>
            </w:r>
            <w:r w:rsidRPr="00BF4FE2">
              <w:rPr>
                <w:sz w:val="28"/>
              </w:rPr>
              <w:t>?</w:t>
            </w:r>
          </w:p>
        </w:tc>
        <w:tc>
          <w:tcPr>
            <w:tcW w:w="4050" w:type="dxa"/>
          </w:tcPr>
          <w:p w:rsidR="00BF4FE2" w:rsidRDefault="00BF4FE2" w:rsidP="00BF4FE2">
            <w:pPr>
              <w:ind w:right="-450"/>
              <w:rPr>
                <w:b/>
                <w:sz w:val="28"/>
              </w:rPr>
            </w:pPr>
          </w:p>
        </w:tc>
        <w:tc>
          <w:tcPr>
            <w:tcW w:w="4315" w:type="dxa"/>
          </w:tcPr>
          <w:p w:rsidR="00BF4FE2" w:rsidRDefault="00BF4FE2" w:rsidP="00BF4FE2">
            <w:pPr>
              <w:ind w:right="-450"/>
              <w:rPr>
                <w:b/>
                <w:sz w:val="28"/>
              </w:rPr>
            </w:pPr>
          </w:p>
        </w:tc>
      </w:tr>
      <w:tr w:rsidR="00BF4FE2" w:rsidTr="00E610E2">
        <w:trPr>
          <w:trHeight w:val="791"/>
        </w:trPr>
        <w:tc>
          <w:tcPr>
            <w:tcW w:w="1800" w:type="dxa"/>
          </w:tcPr>
          <w:p w:rsidR="00BF4FE2" w:rsidRPr="00BF4FE2" w:rsidRDefault="00BF4FE2" w:rsidP="00BF4FE2">
            <w:pPr>
              <w:ind w:right="-450"/>
              <w:rPr>
                <w:sz w:val="28"/>
              </w:rPr>
            </w:pPr>
            <w:r>
              <w:rPr>
                <w:sz w:val="28"/>
              </w:rPr>
              <w:t>o</w:t>
            </w:r>
            <w:r w:rsidRPr="00BF4FE2">
              <w:rPr>
                <w:sz w:val="28"/>
              </w:rPr>
              <w:t>ne-to-one?</w:t>
            </w:r>
          </w:p>
        </w:tc>
        <w:tc>
          <w:tcPr>
            <w:tcW w:w="4050" w:type="dxa"/>
          </w:tcPr>
          <w:p w:rsidR="00BF4FE2" w:rsidRDefault="00BF4FE2" w:rsidP="00BF4FE2">
            <w:pPr>
              <w:ind w:right="-450"/>
              <w:rPr>
                <w:b/>
                <w:sz w:val="28"/>
              </w:rPr>
            </w:pPr>
          </w:p>
        </w:tc>
        <w:tc>
          <w:tcPr>
            <w:tcW w:w="4315" w:type="dxa"/>
          </w:tcPr>
          <w:p w:rsidR="00BF4FE2" w:rsidRDefault="00BF4FE2" w:rsidP="00BF4FE2">
            <w:pPr>
              <w:ind w:right="-450"/>
              <w:rPr>
                <w:b/>
                <w:sz w:val="28"/>
              </w:rPr>
            </w:pPr>
          </w:p>
        </w:tc>
      </w:tr>
    </w:tbl>
    <w:p w:rsidR="00BF4FE2" w:rsidRPr="00BF4FE2" w:rsidRDefault="00BF4FE2" w:rsidP="00BF4FE2">
      <w:pPr>
        <w:ind w:right="-450"/>
        <w:rPr>
          <w:b/>
          <w:sz w:val="28"/>
        </w:rPr>
      </w:pPr>
    </w:p>
    <w:sectPr w:rsidR="00BF4FE2" w:rsidRPr="00BF4FE2" w:rsidSect="00D01BD0">
      <w:headerReference w:type="default" r:id="rId57"/>
      <w:footerReference w:type="default" r:id="rId58"/>
      <w:headerReference w:type="first" r:id="rId59"/>
      <w:footerReference w:type="first" r:id="rId60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AD" w:rsidRDefault="00B432AD" w:rsidP="00EB192E">
      <w:pPr>
        <w:spacing w:after="0" w:line="240" w:lineRule="auto"/>
      </w:pPr>
      <w:r>
        <w:separator/>
      </w:r>
    </w:p>
  </w:endnote>
  <w:endnote w:type="continuationSeparator" w:id="0">
    <w:p w:rsidR="00B432AD" w:rsidRDefault="00B432AD" w:rsidP="00EB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ger Expert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386628"/>
      <w:docPartObj>
        <w:docPartGallery w:val="Page Numbers (Top of Page)"/>
        <w:docPartUnique/>
      </w:docPartObj>
    </w:sdtPr>
    <w:sdtEndPr/>
    <w:sdtContent>
      <w:p w:rsidR="003329D0" w:rsidRPr="004F3908" w:rsidRDefault="004F3908" w:rsidP="004F390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F0510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F0510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65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29D0" w:rsidRDefault="004F3908" w:rsidP="004F39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9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92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AD" w:rsidRDefault="00B432AD" w:rsidP="00EB192E">
      <w:pPr>
        <w:spacing w:after="0" w:line="240" w:lineRule="auto"/>
      </w:pPr>
      <w:r>
        <w:separator/>
      </w:r>
    </w:p>
  </w:footnote>
  <w:footnote w:type="continuationSeparator" w:id="0">
    <w:p w:rsidR="00B432AD" w:rsidRDefault="00B432AD" w:rsidP="00EB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1C" w:rsidRPr="00777478" w:rsidRDefault="0008781C" w:rsidP="00777478">
    <w:pPr>
      <w:pStyle w:val="Header"/>
      <w:tabs>
        <w:tab w:val="clear" w:pos="9360"/>
        <w:tab w:val="right" w:pos="10080"/>
      </w:tabs>
      <w:jc w:val="center"/>
      <w:rPr>
        <w:rFonts w:ascii="Palatino Linotype" w:hAnsi="Palatino Linotype"/>
        <w:sz w:val="28"/>
        <w:szCs w:val="28"/>
      </w:rPr>
    </w:pPr>
    <w:r w:rsidRPr="00777478">
      <w:rPr>
        <w:rFonts w:ascii="Palatino Linotype" w:hAnsi="Palatino Linotype"/>
        <w:b/>
        <w:sz w:val="28"/>
        <w:szCs w:val="28"/>
      </w:rPr>
      <w:t>1.9: Matrix of a Linear Transformation</w:t>
    </w:r>
  </w:p>
  <w:p w:rsidR="0008781C" w:rsidRDefault="00087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D0" w:rsidRPr="00AD5BB8" w:rsidRDefault="003329D0" w:rsidP="003329D0">
    <w:pPr>
      <w:pStyle w:val="Header"/>
      <w:tabs>
        <w:tab w:val="clear" w:pos="9360"/>
        <w:tab w:val="right" w:pos="10080"/>
      </w:tabs>
      <w:rPr>
        <w:rFonts w:ascii="Palatino Linotype" w:hAnsi="Palatino Linotype"/>
        <w:sz w:val="40"/>
        <w:szCs w:val="40"/>
      </w:rPr>
    </w:pPr>
    <w:r w:rsidRPr="00AD5BB8">
      <w:rPr>
        <w:rFonts w:ascii="Palatino Linotype" w:hAnsi="Palatino Linotype"/>
        <w:b/>
        <w:sz w:val="40"/>
        <w:szCs w:val="40"/>
      </w:rPr>
      <w:t>1.</w:t>
    </w:r>
    <w:r>
      <w:rPr>
        <w:rFonts w:ascii="Palatino Linotype" w:hAnsi="Palatino Linotype"/>
        <w:b/>
        <w:sz w:val="40"/>
        <w:szCs w:val="40"/>
      </w:rPr>
      <w:t>9</w:t>
    </w:r>
    <w:r w:rsidRPr="00AD5BB8">
      <w:rPr>
        <w:rFonts w:ascii="Palatino Linotype" w:hAnsi="Palatino Linotype"/>
        <w:b/>
        <w:sz w:val="40"/>
        <w:szCs w:val="40"/>
      </w:rPr>
      <w:t xml:space="preserve">: </w:t>
    </w:r>
    <w:r w:rsidRPr="003329D0">
      <w:rPr>
        <w:rFonts w:ascii="Palatino Linotype" w:hAnsi="Palatino Linotype"/>
        <w:b/>
        <w:sz w:val="40"/>
        <w:szCs w:val="40"/>
      </w:rPr>
      <w:t>Matrix of a Linear Transformation</w:t>
    </w:r>
  </w:p>
  <w:p w:rsidR="003329D0" w:rsidRPr="00AD5BB8" w:rsidRDefault="003329D0" w:rsidP="003329D0">
    <w:pPr>
      <w:pStyle w:val="Header"/>
      <w:tabs>
        <w:tab w:val="clear" w:pos="9360"/>
        <w:tab w:val="right" w:pos="10080"/>
      </w:tabs>
      <w:rPr>
        <w:rFonts w:ascii="Palatino Linotype" w:hAnsi="Palatino Linotype"/>
        <w:b/>
        <w:sz w:val="32"/>
        <w:szCs w:val="32"/>
        <w:u w:val="single"/>
      </w:rPr>
    </w:pPr>
    <w:r w:rsidRPr="00AD5BB8">
      <w:rPr>
        <w:rFonts w:ascii="Palatino Linotype" w:hAnsi="Palatino Linotype"/>
        <w:b/>
        <w:sz w:val="32"/>
        <w:szCs w:val="32"/>
      </w:rPr>
      <w:t>Math 220: Linear Algebra</w:t>
    </w:r>
  </w:p>
  <w:p w:rsidR="009D665F" w:rsidRPr="00BB6A10" w:rsidRDefault="009D665F" w:rsidP="00BB6A10">
    <w:pPr>
      <w:pStyle w:val="Header"/>
      <w:tabs>
        <w:tab w:val="clear" w:pos="9360"/>
        <w:tab w:val="right" w:pos="10080"/>
      </w:tabs>
      <w:rPr>
        <w:rFonts w:ascii="Tiger Expert" w:hAnsi="Tiger Expert"/>
        <w:i/>
        <w:sz w:val="26"/>
        <w:szCs w:val="26"/>
      </w:rPr>
    </w:pPr>
    <w:r w:rsidRPr="007546F5">
      <w:rPr>
        <w:sz w:val="26"/>
        <w:szCs w:val="26"/>
      </w:rPr>
      <w:tab/>
    </w:r>
    <w:r w:rsidRPr="007546F5">
      <w:rPr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85"/>
    <w:multiLevelType w:val="hybridMultilevel"/>
    <w:tmpl w:val="EE108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F3D"/>
    <w:multiLevelType w:val="hybridMultilevel"/>
    <w:tmpl w:val="E53E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3F0"/>
    <w:multiLevelType w:val="hybridMultilevel"/>
    <w:tmpl w:val="81D2B8AA"/>
    <w:lvl w:ilvl="0" w:tplc="963AA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D00E4"/>
    <w:multiLevelType w:val="hybridMultilevel"/>
    <w:tmpl w:val="E9CC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F9"/>
    <w:multiLevelType w:val="hybridMultilevel"/>
    <w:tmpl w:val="71D8D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10F0"/>
    <w:multiLevelType w:val="hybridMultilevel"/>
    <w:tmpl w:val="FDE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8687C"/>
    <w:multiLevelType w:val="hybridMultilevel"/>
    <w:tmpl w:val="53985D58"/>
    <w:lvl w:ilvl="0" w:tplc="C358A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70CB"/>
    <w:multiLevelType w:val="hybridMultilevel"/>
    <w:tmpl w:val="19F41890"/>
    <w:lvl w:ilvl="0" w:tplc="A1AA85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2848"/>
    <w:multiLevelType w:val="hybridMultilevel"/>
    <w:tmpl w:val="5424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2E"/>
    <w:rsid w:val="00016F1D"/>
    <w:rsid w:val="0002520A"/>
    <w:rsid w:val="00066A2B"/>
    <w:rsid w:val="00082AD7"/>
    <w:rsid w:val="0008781C"/>
    <w:rsid w:val="00090B8D"/>
    <w:rsid w:val="000958AE"/>
    <w:rsid w:val="000A0B20"/>
    <w:rsid w:val="000A535B"/>
    <w:rsid w:val="000C2040"/>
    <w:rsid w:val="000C2CE4"/>
    <w:rsid w:val="000C7368"/>
    <w:rsid w:val="000D4076"/>
    <w:rsid w:val="000D77EA"/>
    <w:rsid w:val="000F3B61"/>
    <w:rsid w:val="000F5E06"/>
    <w:rsid w:val="001256A7"/>
    <w:rsid w:val="00132AE9"/>
    <w:rsid w:val="00136435"/>
    <w:rsid w:val="0014176D"/>
    <w:rsid w:val="001708E3"/>
    <w:rsid w:val="00177249"/>
    <w:rsid w:val="001A3D6A"/>
    <w:rsid w:val="001B3195"/>
    <w:rsid w:val="001B4BD9"/>
    <w:rsid w:val="001C2C1B"/>
    <w:rsid w:val="001C2E63"/>
    <w:rsid w:val="001E5420"/>
    <w:rsid w:val="001F71D3"/>
    <w:rsid w:val="00202AEE"/>
    <w:rsid w:val="00216026"/>
    <w:rsid w:val="002629B3"/>
    <w:rsid w:val="0027299C"/>
    <w:rsid w:val="00283149"/>
    <w:rsid w:val="002A2CED"/>
    <w:rsid w:val="002B0D7F"/>
    <w:rsid w:val="002C013E"/>
    <w:rsid w:val="002E488A"/>
    <w:rsid w:val="002F6945"/>
    <w:rsid w:val="0032440F"/>
    <w:rsid w:val="003329D0"/>
    <w:rsid w:val="00377B22"/>
    <w:rsid w:val="003800B1"/>
    <w:rsid w:val="00381418"/>
    <w:rsid w:val="00396E81"/>
    <w:rsid w:val="003C19DC"/>
    <w:rsid w:val="003C1A2A"/>
    <w:rsid w:val="003C2D35"/>
    <w:rsid w:val="00405BCA"/>
    <w:rsid w:val="0040735E"/>
    <w:rsid w:val="00437A70"/>
    <w:rsid w:val="00450459"/>
    <w:rsid w:val="0045641B"/>
    <w:rsid w:val="00463261"/>
    <w:rsid w:val="004949D5"/>
    <w:rsid w:val="004A2663"/>
    <w:rsid w:val="004F3908"/>
    <w:rsid w:val="004F5DA7"/>
    <w:rsid w:val="00501CA1"/>
    <w:rsid w:val="00516CF5"/>
    <w:rsid w:val="00532F56"/>
    <w:rsid w:val="005338F9"/>
    <w:rsid w:val="00551C24"/>
    <w:rsid w:val="005524BB"/>
    <w:rsid w:val="005648C3"/>
    <w:rsid w:val="00580B23"/>
    <w:rsid w:val="00585EE4"/>
    <w:rsid w:val="00591D77"/>
    <w:rsid w:val="00596DD8"/>
    <w:rsid w:val="005B3CEB"/>
    <w:rsid w:val="005C237F"/>
    <w:rsid w:val="005C7FBD"/>
    <w:rsid w:val="005F0510"/>
    <w:rsid w:val="006054B2"/>
    <w:rsid w:val="0063268C"/>
    <w:rsid w:val="00664BC1"/>
    <w:rsid w:val="0067146E"/>
    <w:rsid w:val="0068037C"/>
    <w:rsid w:val="00690985"/>
    <w:rsid w:val="006D1344"/>
    <w:rsid w:val="006E4AA9"/>
    <w:rsid w:val="007326DA"/>
    <w:rsid w:val="007546F5"/>
    <w:rsid w:val="0076694D"/>
    <w:rsid w:val="00772A43"/>
    <w:rsid w:val="00777478"/>
    <w:rsid w:val="00777BE5"/>
    <w:rsid w:val="00792C4D"/>
    <w:rsid w:val="00793E96"/>
    <w:rsid w:val="007B2BD6"/>
    <w:rsid w:val="007F356C"/>
    <w:rsid w:val="008112C9"/>
    <w:rsid w:val="008115C6"/>
    <w:rsid w:val="008242F8"/>
    <w:rsid w:val="00825A67"/>
    <w:rsid w:val="00827E70"/>
    <w:rsid w:val="00840C21"/>
    <w:rsid w:val="0084280F"/>
    <w:rsid w:val="00844F61"/>
    <w:rsid w:val="00870CC8"/>
    <w:rsid w:val="00873D30"/>
    <w:rsid w:val="00892A08"/>
    <w:rsid w:val="008B2DF9"/>
    <w:rsid w:val="008D7029"/>
    <w:rsid w:val="008E655B"/>
    <w:rsid w:val="00901FEB"/>
    <w:rsid w:val="00917FB6"/>
    <w:rsid w:val="00920541"/>
    <w:rsid w:val="0098417F"/>
    <w:rsid w:val="009B3FA4"/>
    <w:rsid w:val="009C0D9C"/>
    <w:rsid w:val="009C45E4"/>
    <w:rsid w:val="009D2623"/>
    <w:rsid w:val="009D30B0"/>
    <w:rsid w:val="009D665F"/>
    <w:rsid w:val="009D6CAB"/>
    <w:rsid w:val="009D6F06"/>
    <w:rsid w:val="00A40D12"/>
    <w:rsid w:val="00A94FAC"/>
    <w:rsid w:val="00AC4D43"/>
    <w:rsid w:val="00AC56D9"/>
    <w:rsid w:val="00AD4C77"/>
    <w:rsid w:val="00AE7DD9"/>
    <w:rsid w:val="00AF2006"/>
    <w:rsid w:val="00B071AF"/>
    <w:rsid w:val="00B2420D"/>
    <w:rsid w:val="00B34A93"/>
    <w:rsid w:val="00B34C9E"/>
    <w:rsid w:val="00B432AD"/>
    <w:rsid w:val="00B75C45"/>
    <w:rsid w:val="00BA520B"/>
    <w:rsid w:val="00BB0943"/>
    <w:rsid w:val="00BB0D57"/>
    <w:rsid w:val="00BB6A10"/>
    <w:rsid w:val="00BC1C4A"/>
    <w:rsid w:val="00BC7922"/>
    <w:rsid w:val="00BD3D6B"/>
    <w:rsid w:val="00BD61F7"/>
    <w:rsid w:val="00BF4FE2"/>
    <w:rsid w:val="00C1720C"/>
    <w:rsid w:val="00C43ED0"/>
    <w:rsid w:val="00C44AF6"/>
    <w:rsid w:val="00C47CD0"/>
    <w:rsid w:val="00C56FEE"/>
    <w:rsid w:val="00C83FBC"/>
    <w:rsid w:val="00CA0726"/>
    <w:rsid w:val="00CB4DEA"/>
    <w:rsid w:val="00CD0E9E"/>
    <w:rsid w:val="00CF53B7"/>
    <w:rsid w:val="00CF7658"/>
    <w:rsid w:val="00D01BD0"/>
    <w:rsid w:val="00D141B1"/>
    <w:rsid w:val="00D54FB0"/>
    <w:rsid w:val="00D55336"/>
    <w:rsid w:val="00D66CC1"/>
    <w:rsid w:val="00D92C48"/>
    <w:rsid w:val="00DC756A"/>
    <w:rsid w:val="00DE2DAC"/>
    <w:rsid w:val="00DF09C6"/>
    <w:rsid w:val="00DF6BC1"/>
    <w:rsid w:val="00E0272D"/>
    <w:rsid w:val="00E13CDF"/>
    <w:rsid w:val="00E41CDA"/>
    <w:rsid w:val="00E5684D"/>
    <w:rsid w:val="00E601DF"/>
    <w:rsid w:val="00E610E2"/>
    <w:rsid w:val="00E65ADE"/>
    <w:rsid w:val="00E81DAB"/>
    <w:rsid w:val="00EB192E"/>
    <w:rsid w:val="00EB6D8F"/>
    <w:rsid w:val="00F1730F"/>
    <w:rsid w:val="00F306B7"/>
    <w:rsid w:val="00F37180"/>
    <w:rsid w:val="00F4021C"/>
    <w:rsid w:val="00F40299"/>
    <w:rsid w:val="00F4356A"/>
    <w:rsid w:val="00F759BB"/>
    <w:rsid w:val="00F8036E"/>
    <w:rsid w:val="00F963C6"/>
    <w:rsid w:val="00FA7E4A"/>
    <w:rsid w:val="00F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392313-CC18-41B2-A55B-386128A6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2E"/>
  </w:style>
  <w:style w:type="paragraph" w:styleId="Footer">
    <w:name w:val="footer"/>
    <w:basedOn w:val="Normal"/>
    <w:link w:val="FooterChar"/>
    <w:uiPriority w:val="99"/>
    <w:unhideWhenUsed/>
    <w:rsid w:val="00EB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2E"/>
  </w:style>
  <w:style w:type="paragraph" w:styleId="BalloonText">
    <w:name w:val="Balloon Text"/>
    <w:basedOn w:val="Normal"/>
    <w:link w:val="BalloonTextChar"/>
    <w:uiPriority w:val="99"/>
    <w:semiHidden/>
    <w:unhideWhenUsed/>
    <w:rsid w:val="0075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6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A7E4A"/>
    <w:rPr>
      <w:i/>
      <w:vanish/>
      <w:color w:val="FF0000"/>
      <w:sz w:val="32"/>
      <w:szCs w:val="32"/>
    </w:rPr>
  </w:style>
  <w:style w:type="character" w:customStyle="1" w:styleId="apple-converted-space">
    <w:name w:val="apple-converted-space"/>
    <w:basedOn w:val="DefaultParagraphFont"/>
    <w:rsid w:val="00591D77"/>
  </w:style>
  <w:style w:type="character" w:customStyle="1" w:styleId="mtext">
    <w:name w:val="mtext"/>
    <w:basedOn w:val="DefaultParagraphFont"/>
    <w:rsid w:val="00591D77"/>
  </w:style>
  <w:style w:type="character" w:customStyle="1" w:styleId="mo">
    <w:name w:val="mo"/>
    <w:basedOn w:val="DefaultParagraphFont"/>
    <w:rsid w:val="00591D77"/>
  </w:style>
  <w:style w:type="character" w:customStyle="1" w:styleId="mjxassistivemathml">
    <w:name w:val="mjx_assistive_mathml"/>
    <w:basedOn w:val="DefaultParagraphFont"/>
    <w:rsid w:val="00591D77"/>
  </w:style>
  <w:style w:type="character" w:customStyle="1" w:styleId="math-alt-text">
    <w:name w:val="math-alt-text"/>
    <w:basedOn w:val="DefaultParagraphFont"/>
    <w:rsid w:val="00591D77"/>
  </w:style>
  <w:style w:type="table" w:styleId="TableGrid">
    <w:name w:val="Table Grid"/>
    <w:basedOn w:val="TableNormal"/>
    <w:uiPriority w:val="59"/>
    <w:rsid w:val="00BF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png"/><Relationship Id="rId47" Type="http://schemas.openxmlformats.org/officeDocument/2006/relationships/image" Target="media/image22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0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image" Target="media/image19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4.png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2.png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8D46-017F-4050-9685-BAEAB16A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Warnock, Aaron</dc:creator>
  <cp:lastModifiedBy>Wilson, Dusty</cp:lastModifiedBy>
  <cp:revision>8</cp:revision>
  <cp:lastPrinted>2022-12-26T20:39:00Z</cp:lastPrinted>
  <dcterms:created xsi:type="dcterms:W3CDTF">2017-04-13T16:01:00Z</dcterms:created>
  <dcterms:modified xsi:type="dcterms:W3CDTF">2022-12-26T21:21:00Z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Ex #E1:  </vt:lpwstr>
  </property>
  <property fmtid="{D5CDD505-2E9C-101B-9397-08002B2CF9AE}" pid="5" name="MTCustomEquationNumber">
    <vt:lpwstr>1</vt:lpwstr>
  </property>
</Properties>
</file>