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D207EF" w:rsidP="00566A70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A83336">
              <w:rPr>
                <w:b/>
              </w:rPr>
              <w:t>Rational Expressions and Functions (6.</w:t>
            </w:r>
            <w:r w:rsidR="00566A70">
              <w:rPr>
                <w:b/>
              </w:rPr>
              <w:t>2</w:t>
            </w:r>
            <w:r w:rsidR="00A83336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566A70" w:rsidRDefault="00566A70">
      <w:r>
        <w:rPr>
          <w:u w:val="single"/>
        </w:rPr>
        <w:t>Method</w:t>
      </w:r>
      <w:r>
        <w:t>: Addition and subtraction with like denominators</w:t>
      </w:r>
    </w:p>
    <w:p w:rsidR="00566A70" w:rsidRDefault="00566A70">
      <w:r>
        <w:t>To add or subtract when denominators are the same, add or subtract the numerators and keep the same denominator.</w:t>
      </w:r>
    </w:p>
    <w:p w:rsidR="00566A70" w:rsidRDefault="00566A70" w:rsidP="00566A70">
      <w:pPr>
        <w:jc w:val="center"/>
      </w:pPr>
      <w:r w:rsidRPr="00566A70">
        <w:rPr>
          <w:position w:val="-24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pt;height:31.05pt" o:ole="">
            <v:imagedata r:id="rId7" o:title=""/>
          </v:shape>
          <o:OLEObject Type="Embed" ProgID="Equation.DSMT4" ShapeID="_x0000_i1025" DrawAspect="Content" ObjectID="_1453178406" r:id="rId8"/>
        </w:object>
      </w:r>
      <w:r>
        <w:t xml:space="preserve"> </w:t>
      </w:r>
      <w:proofErr w:type="gramStart"/>
      <w:r>
        <w:t xml:space="preserve">and </w:t>
      </w:r>
      <w:proofErr w:type="gramEnd"/>
      <w:r w:rsidRPr="00566A70">
        <w:rPr>
          <w:position w:val="-24"/>
        </w:rPr>
        <w:object w:dxaOrig="1500" w:dyaOrig="620">
          <v:shape id="_x0000_i1026" type="#_x0000_t75" style="width:75.7pt;height:31.05pt" o:ole="">
            <v:imagedata r:id="rId9" o:title=""/>
          </v:shape>
          <o:OLEObject Type="Embed" ProgID="Equation.DSMT4" ShapeID="_x0000_i1026" DrawAspect="Content" ObjectID="_1453178407" r:id="rId10"/>
        </w:object>
      </w:r>
      <w:r>
        <w:t xml:space="preserve">, where </w:t>
      </w:r>
      <w:r w:rsidRPr="00566A70">
        <w:rPr>
          <w:position w:val="-6"/>
        </w:rPr>
        <w:object w:dxaOrig="600" w:dyaOrig="279">
          <v:shape id="_x0000_i1027" type="#_x0000_t75" style="width:29.8pt;height:13.65pt" o:ole="">
            <v:imagedata r:id="rId11" o:title=""/>
          </v:shape>
          <o:OLEObject Type="Embed" ProgID="Equation.DSMT4" ShapeID="_x0000_i1027" DrawAspect="Content" ObjectID="_1453178408" r:id="rId12"/>
        </w:object>
      </w:r>
    </w:p>
    <w:p w:rsidR="00566A70" w:rsidRDefault="00566A70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  <w:r>
        <w:t>Add or subtract</w:t>
      </w:r>
    </w:p>
    <w:p w:rsidR="00566A70" w:rsidRDefault="00566A70" w:rsidP="00566A70">
      <w:pPr>
        <w:pStyle w:val="ListParagraph"/>
        <w:numPr>
          <w:ilvl w:val="0"/>
          <w:numId w:val="13"/>
        </w:numPr>
      </w:pPr>
      <w:r w:rsidRPr="00566A70">
        <w:rPr>
          <w:position w:val="-24"/>
        </w:rPr>
        <w:object w:dxaOrig="840" w:dyaOrig="620">
          <v:shape id="_x0000_i1028" type="#_x0000_t75" style="width:42.2pt;height:31.05pt" o:ole="">
            <v:imagedata r:id="rId13" o:title=""/>
          </v:shape>
          <o:OLEObject Type="Embed" ProgID="Equation.DSMT4" ShapeID="_x0000_i1028" DrawAspect="Content" ObjectID="_1453178409" r:id="rId14"/>
        </w:object>
      </w:r>
      <w:r>
        <w:br/>
      </w:r>
      <w:r>
        <w:br/>
      </w:r>
      <w:r>
        <w:br/>
      </w:r>
      <w:r>
        <w:br/>
      </w:r>
    </w:p>
    <w:p w:rsidR="00566A70" w:rsidRDefault="00566A70" w:rsidP="00566A70">
      <w:pPr>
        <w:pStyle w:val="ListParagraph"/>
        <w:numPr>
          <w:ilvl w:val="0"/>
          <w:numId w:val="13"/>
        </w:numPr>
      </w:pPr>
      <w:r w:rsidRPr="00566A70">
        <w:rPr>
          <w:position w:val="-24"/>
        </w:rPr>
        <w:object w:dxaOrig="1520" w:dyaOrig="620">
          <v:shape id="_x0000_i1029" type="#_x0000_t75" style="width:75.7pt;height:31.05pt" o:ole="">
            <v:imagedata r:id="rId15" o:title=""/>
          </v:shape>
          <o:OLEObject Type="Embed" ProgID="Equation.DSMT4" ShapeID="_x0000_i1029" DrawAspect="Content" ObjectID="_1453178410" r:id="rId16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43155" w:rsidRDefault="00C43155" w:rsidP="00C43155"/>
    <w:p w:rsidR="00566A70" w:rsidRDefault="00566A70" w:rsidP="00566A70">
      <w:pPr>
        <w:pStyle w:val="ListParagraph"/>
        <w:numPr>
          <w:ilvl w:val="0"/>
          <w:numId w:val="13"/>
        </w:numPr>
      </w:pPr>
      <w:r w:rsidRPr="00566A70">
        <w:rPr>
          <w:position w:val="-28"/>
        </w:rPr>
        <w:object w:dxaOrig="1420" w:dyaOrig="660">
          <v:shape id="_x0000_i1030" type="#_x0000_t75" style="width:70.75pt;height:32.3pt" o:ole="">
            <v:imagedata r:id="rId17" o:title=""/>
          </v:shape>
          <o:OLEObject Type="Embed" ProgID="Equation.DSMT4" ShapeID="_x0000_i1030" DrawAspect="Content" ObjectID="_1453178411" r:id="rId18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66A70" w:rsidRDefault="00566A70" w:rsidP="00566A70">
      <w:r w:rsidRPr="00566A70">
        <w:rPr>
          <w:u w:val="single"/>
        </w:rPr>
        <w:t>Method</w:t>
      </w:r>
      <w:r>
        <w:t>: The Least Common Multiple</w:t>
      </w:r>
    </w:p>
    <w:p w:rsidR="00566A70" w:rsidRDefault="00566A70" w:rsidP="00566A70">
      <w:r>
        <w:t xml:space="preserve">To find the least common multiple (LCM) of two or more expressions, find the prime factorization of each expression and form a </w:t>
      </w:r>
      <w:r w:rsidR="00F01808">
        <w:t>product</w:t>
      </w:r>
      <w:r>
        <w:t xml:space="preserve"> that contains each factor the greatest number of times that it occurs in any one prime factorization.</w:t>
      </w:r>
    </w:p>
    <w:p w:rsidR="00566A70" w:rsidRDefault="00566A70" w:rsidP="00566A70">
      <w:r>
        <w:br w:type="page"/>
      </w:r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>
        <w:t>Find the LCM</w:t>
      </w:r>
    </w:p>
    <w:p w:rsidR="00C43155" w:rsidRDefault="00566A70" w:rsidP="00566A70">
      <w:pPr>
        <w:pStyle w:val="ListParagraph"/>
        <w:numPr>
          <w:ilvl w:val="0"/>
          <w:numId w:val="14"/>
        </w:numPr>
      </w:pPr>
      <w:r w:rsidRPr="00566A70">
        <w:rPr>
          <w:position w:val="-10"/>
        </w:rPr>
        <w:object w:dxaOrig="1600" w:dyaOrig="360">
          <v:shape id="_x0000_i1031" type="#_x0000_t75" style="width:80.7pt;height:18.6pt" o:ole="">
            <v:imagedata r:id="rId19" o:title=""/>
          </v:shape>
          <o:OLEObject Type="Embed" ProgID="Equation.DSMT4" ShapeID="_x0000_i1031" DrawAspect="Content" ObjectID="_1453178412" r:id="rId20"/>
        </w:object>
      </w:r>
      <w:r>
        <w:br/>
      </w:r>
      <w:r>
        <w:br/>
      </w:r>
    </w:p>
    <w:p w:rsidR="00566A70" w:rsidRDefault="00566A70" w:rsidP="00C43155">
      <w:r>
        <w:br/>
      </w:r>
      <w:r>
        <w:br/>
      </w:r>
    </w:p>
    <w:p w:rsidR="00C43155" w:rsidRDefault="00566A70" w:rsidP="00566A70">
      <w:pPr>
        <w:pStyle w:val="ListParagraph"/>
        <w:numPr>
          <w:ilvl w:val="0"/>
          <w:numId w:val="14"/>
        </w:numPr>
      </w:pPr>
      <w:r w:rsidRPr="00566A70">
        <w:rPr>
          <w:position w:val="-10"/>
        </w:rPr>
        <w:object w:dxaOrig="2320" w:dyaOrig="360">
          <v:shape id="_x0000_i1032" type="#_x0000_t75" style="width:116.7pt;height:18.6pt" o:ole="">
            <v:imagedata r:id="rId21" o:title=""/>
          </v:shape>
          <o:OLEObject Type="Embed" ProgID="Equation.DSMT4" ShapeID="_x0000_i1032" DrawAspect="Content" ObjectID="_1453178413" r:id="rId22"/>
        </w:object>
      </w:r>
      <w:r>
        <w:br/>
      </w:r>
      <w:r>
        <w:br/>
      </w:r>
      <w:r>
        <w:br/>
      </w:r>
      <w:r>
        <w:br/>
      </w:r>
    </w:p>
    <w:p w:rsidR="00566A70" w:rsidRDefault="00566A70" w:rsidP="00C43155">
      <w:r>
        <w:br/>
      </w:r>
    </w:p>
    <w:p w:rsidR="00566A70" w:rsidRDefault="00566A70" w:rsidP="00566A70">
      <w:r w:rsidRPr="00566A70">
        <w:rPr>
          <w:u w:val="single"/>
        </w:rPr>
        <w:t>Method</w:t>
      </w:r>
      <w:r>
        <w:t>: To add or subtract rational expressions</w:t>
      </w:r>
    </w:p>
    <w:p w:rsidR="00566A70" w:rsidRDefault="00566A70" w:rsidP="00566A70">
      <w:pPr>
        <w:pStyle w:val="ListParagraph"/>
        <w:numPr>
          <w:ilvl w:val="0"/>
          <w:numId w:val="15"/>
        </w:numPr>
      </w:pPr>
      <w:r>
        <w:t>Determine the least common denominator (LCD) by finding the least common multiple of the denominators.</w:t>
      </w:r>
    </w:p>
    <w:p w:rsidR="00566A70" w:rsidRDefault="00566A70" w:rsidP="00566A70">
      <w:pPr>
        <w:pStyle w:val="ListParagraph"/>
        <w:numPr>
          <w:ilvl w:val="0"/>
          <w:numId w:val="15"/>
        </w:numPr>
      </w:pPr>
      <w:r>
        <w:t xml:space="preserve">Rewrite each </w:t>
      </w:r>
      <w:r w:rsidR="00EB3026">
        <w:t xml:space="preserve">of </w:t>
      </w:r>
      <w:r>
        <w:t>the original rational expressions, as needed, in an equivalent form that has the LCD.</w:t>
      </w:r>
    </w:p>
    <w:p w:rsidR="00566A70" w:rsidRDefault="00566A70" w:rsidP="00566A70">
      <w:pPr>
        <w:pStyle w:val="ListParagraph"/>
        <w:numPr>
          <w:ilvl w:val="0"/>
          <w:numId w:val="15"/>
        </w:numPr>
      </w:pPr>
      <w:r>
        <w:t>Add or subtract the resulting rational expressions, as indicated.</w:t>
      </w:r>
    </w:p>
    <w:p w:rsidR="00566A70" w:rsidRDefault="00566A70" w:rsidP="00566A70">
      <w:pPr>
        <w:pStyle w:val="ListParagraph"/>
        <w:numPr>
          <w:ilvl w:val="0"/>
          <w:numId w:val="15"/>
        </w:numPr>
      </w:pPr>
      <w:r>
        <w:t>Simplify the result, if possible, and list any restrictions on the domain of the functions.</w:t>
      </w:r>
    </w:p>
    <w:p w:rsidR="00566A70" w:rsidRDefault="00566A70" w:rsidP="00566A70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3</w:instrText>
        </w:r>
      </w:fldSimple>
      <w:r>
        <w:instrText xml:space="preserve">: </w:instrText>
      </w:r>
      <w:r>
        <w:fldChar w:fldCharType="end"/>
      </w:r>
      <w:r>
        <w:t>Add or subtract.  Always simplify if possible.</w:t>
      </w:r>
    </w:p>
    <w:p w:rsidR="00566A70" w:rsidRDefault="00566A70" w:rsidP="00566A70">
      <w:pPr>
        <w:pStyle w:val="ListParagraph"/>
        <w:numPr>
          <w:ilvl w:val="0"/>
          <w:numId w:val="16"/>
        </w:numPr>
      </w:pPr>
      <w:r w:rsidRPr="00566A70">
        <w:rPr>
          <w:position w:val="-24"/>
        </w:rPr>
        <w:object w:dxaOrig="1280" w:dyaOrig="620">
          <v:shape id="_x0000_i1033" type="#_x0000_t75" style="width:63.3pt;height:31.05pt" o:ole="">
            <v:imagedata r:id="rId23" o:title=""/>
          </v:shape>
          <o:OLEObject Type="Embed" ProgID="Equation.DSMT4" ShapeID="_x0000_i1033" DrawAspect="Content" ObjectID="_1453178414" r:id="rId24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43155" w:rsidRDefault="00C43155" w:rsidP="00C43155"/>
    <w:p w:rsidR="00C43155" w:rsidRDefault="00EB3026" w:rsidP="00C43155">
      <w:pPr>
        <w:pStyle w:val="ListParagraph"/>
        <w:numPr>
          <w:ilvl w:val="0"/>
          <w:numId w:val="16"/>
        </w:numPr>
      </w:pPr>
      <w:r w:rsidRPr="00A42318">
        <w:rPr>
          <w:position w:val="-24"/>
        </w:rPr>
        <w:object w:dxaOrig="1700" w:dyaOrig="620">
          <v:shape id="_x0000_i1034" type="#_x0000_t75" style="width:85.65pt;height:31.05pt" o:ole="">
            <v:imagedata r:id="rId25" o:title=""/>
          </v:shape>
          <o:OLEObject Type="Embed" ProgID="Equation.DSMT4" ShapeID="_x0000_i1034" DrawAspect="Content" ObjectID="_1453178415" r:id="rId26"/>
        </w:object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</w:p>
    <w:p w:rsidR="00EB3026" w:rsidRDefault="00566A70" w:rsidP="00C43155">
      <w:pPr>
        <w:pStyle w:val="ListParagraph"/>
        <w:numPr>
          <w:ilvl w:val="0"/>
          <w:numId w:val="16"/>
        </w:numPr>
      </w:pPr>
      <w:r w:rsidRPr="00566A70">
        <w:rPr>
          <w:position w:val="-28"/>
        </w:rPr>
        <w:object w:dxaOrig="2540" w:dyaOrig="660">
          <v:shape id="_x0000_i1035" type="#_x0000_t75" style="width:127.85pt;height:32.3pt" o:ole="">
            <v:imagedata r:id="rId27" o:title=""/>
          </v:shape>
          <o:OLEObject Type="Embed" ProgID="Equation.DSMT4" ShapeID="_x0000_i1035" DrawAspect="Content" ObjectID="_1453178416" r:id="rId28"/>
        </w:object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EB3026">
        <w:br/>
      </w:r>
      <w:r w:rsidR="00EB3026">
        <w:br/>
      </w:r>
    </w:p>
    <w:p w:rsidR="00EB3026" w:rsidRDefault="00A42318" w:rsidP="00EB3026">
      <w:pPr>
        <w:pStyle w:val="ListParagraph"/>
        <w:numPr>
          <w:ilvl w:val="0"/>
          <w:numId w:val="16"/>
        </w:numPr>
      </w:pPr>
      <w:r w:rsidRPr="00566A70">
        <w:rPr>
          <w:position w:val="-24"/>
        </w:rPr>
        <w:object w:dxaOrig="1760" w:dyaOrig="620">
          <v:shape id="_x0000_i1036" type="#_x0000_t75" style="width:88.15pt;height:31.05pt" o:ole="">
            <v:imagedata r:id="rId29" o:title=""/>
          </v:shape>
          <o:OLEObject Type="Embed" ProgID="Equation.DSMT4" ShapeID="_x0000_i1036" DrawAspect="Content" ObjectID="_1453178417" r:id="rId30"/>
        </w:object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EB3026">
        <w:br/>
      </w:r>
      <w:r w:rsidR="00EB3026">
        <w:br/>
      </w:r>
      <w:r w:rsidR="00EB3026">
        <w:br/>
      </w:r>
      <w:r w:rsidR="00EB3026">
        <w:br/>
      </w:r>
    </w:p>
    <w:p w:rsidR="00A42318" w:rsidRDefault="00A42318" w:rsidP="00EB3026">
      <w:pPr>
        <w:pStyle w:val="ListParagraph"/>
        <w:numPr>
          <w:ilvl w:val="0"/>
          <w:numId w:val="16"/>
        </w:numPr>
      </w:pPr>
      <w:r w:rsidRPr="00A42318">
        <w:rPr>
          <w:position w:val="-28"/>
        </w:rPr>
        <w:object w:dxaOrig="2120" w:dyaOrig="660">
          <v:shape id="_x0000_i1037" type="#_x0000_t75" style="width:106.75pt;height:32.3pt" o:ole="">
            <v:imagedata r:id="rId31" o:title=""/>
          </v:shape>
          <o:OLEObject Type="Embed" ProgID="Equation.DSMT4" ShapeID="_x0000_i1037" DrawAspect="Content" ObjectID="_1453178418" r:id="rId32"/>
        </w:objec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r w:rsidR="00C43155"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</w:p>
    <w:p w:rsidR="00A42318" w:rsidRDefault="00A42318" w:rsidP="00566A70">
      <w:pPr>
        <w:pStyle w:val="ListParagraph"/>
        <w:numPr>
          <w:ilvl w:val="0"/>
          <w:numId w:val="16"/>
        </w:numPr>
      </w:pPr>
      <w:r w:rsidRPr="00A42318">
        <w:rPr>
          <w:position w:val="-24"/>
        </w:rPr>
        <w:object w:dxaOrig="2340" w:dyaOrig="620">
          <v:shape id="_x0000_i1038" type="#_x0000_t75" style="width:116.7pt;height:31.05pt" o:ole="">
            <v:imagedata r:id="rId33" o:title=""/>
          </v:shape>
          <o:OLEObject Type="Embed" ProgID="Equation.DSMT4" ShapeID="_x0000_i1038" DrawAspect="Content" ObjectID="_1453178419" r:id="rId34"/>
        </w:object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  <w:r w:rsidR="00EB3026">
        <w:br/>
      </w:r>
    </w:p>
    <w:p w:rsidR="00EB3026" w:rsidRPr="00566A70" w:rsidRDefault="00EB3026" w:rsidP="00566A70">
      <w:pPr>
        <w:pStyle w:val="ListParagraph"/>
        <w:numPr>
          <w:ilvl w:val="0"/>
          <w:numId w:val="16"/>
        </w:numPr>
      </w:pPr>
      <w:r w:rsidRPr="00EB3026">
        <w:rPr>
          <w:position w:val="-24"/>
        </w:rPr>
        <w:object w:dxaOrig="2460" w:dyaOrig="660">
          <v:shape id="_x0000_i1039" type="#_x0000_t75" style="width:122.9pt;height:32.3pt" o:ole="">
            <v:imagedata r:id="rId35" o:title=""/>
          </v:shape>
          <o:OLEObject Type="Embed" ProgID="Equation.DSMT4" ShapeID="_x0000_i1039" DrawAspect="Content" ObjectID="_1453178420" r:id="rId36"/>
        </w:object>
      </w:r>
    </w:p>
    <w:sectPr w:rsidR="00EB3026" w:rsidRPr="00566A70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874"/>
    <w:multiLevelType w:val="hybridMultilevel"/>
    <w:tmpl w:val="29AC39A8"/>
    <w:lvl w:ilvl="0" w:tplc="16A400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60FE"/>
    <w:multiLevelType w:val="hybridMultilevel"/>
    <w:tmpl w:val="0B669128"/>
    <w:lvl w:ilvl="0" w:tplc="199847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650A"/>
    <w:multiLevelType w:val="hybridMultilevel"/>
    <w:tmpl w:val="E5C66C04"/>
    <w:lvl w:ilvl="0" w:tplc="2F067A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65978"/>
    <w:multiLevelType w:val="hybridMultilevel"/>
    <w:tmpl w:val="06D6B8FA"/>
    <w:lvl w:ilvl="0" w:tplc="C8785E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16402"/>
    <w:multiLevelType w:val="hybridMultilevel"/>
    <w:tmpl w:val="08922AB2"/>
    <w:lvl w:ilvl="0" w:tplc="B2B0AE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0B7D"/>
    <w:multiLevelType w:val="hybridMultilevel"/>
    <w:tmpl w:val="0820251A"/>
    <w:lvl w:ilvl="0" w:tplc="8B7EEA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610FD7"/>
    <w:multiLevelType w:val="hybridMultilevel"/>
    <w:tmpl w:val="E74CFB48"/>
    <w:lvl w:ilvl="0" w:tplc="65EEF0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F44F4"/>
    <w:multiLevelType w:val="hybridMultilevel"/>
    <w:tmpl w:val="577EF4FE"/>
    <w:lvl w:ilvl="0" w:tplc="D7489C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468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66A70"/>
    <w:rsid w:val="00570112"/>
    <w:rsid w:val="0057164D"/>
    <w:rsid w:val="005747E5"/>
    <w:rsid w:val="00583CBC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6D73"/>
    <w:rsid w:val="007971E0"/>
    <w:rsid w:val="007A1C48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318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A56F0"/>
    <w:rsid w:val="00AA6CE5"/>
    <w:rsid w:val="00AB659E"/>
    <w:rsid w:val="00AB700B"/>
    <w:rsid w:val="00AB7531"/>
    <w:rsid w:val="00AC0416"/>
    <w:rsid w:val="00AC278D"/>
    <w:rsid w:val="00AE0E21"/>
    <w:rsid w:val="00B02810"/>
    <w:rsid w:val="00B17DAB"/>
    <w:rsid w:val="00B24B34"/>
    <w:rsid w:val="00B24DBE"/>
    <w:rsid w:val="00B30F70"/>
    <w:rsid w:val="00B376C1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B4CC6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155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470CD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3026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1808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877C7"/>
    <w:rsid w:val="00F87E5F"/>
    <w:rsid w:val="00F9377F"/>
    <w:rsid w:val="00FA086F"/>
    <w:rsid w:val="00FA105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C43CF7F-6CB5-4B9D-A537-7643DCD0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6</cp:revision>
  <cp:lastPrinted>2013-01-24T15:29:00Z</cp:lastPrinted>
  <dcterms:created xsi:type="dcterms:W3CDTF">2013-01-25T20:54:00Z</dcterms:created>
  <dcterms:modified xsi:type="dcterms:W3CDTF">2014-02-06T15:47:00Z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