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2A7B5B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2A7B5B">
              <w:rPr>
                <w:b/>
              </w:rPr>
              <w:t xml:space="preserve">The </w:t>
            </w:r>
            <w:r w:rsidR="00326B1D">
              <w:rPr>
                <w:b/>
              </w:rPr>
              <w:t xml:space="preserve">Quadratic </w:t>
            </w:r>
            <w:r w:rsidR="002A7B5B">
              <w:rPr>
                <w:b/>
              </w:rPr>
              <w:t>Formula</w:t>
            </w:r>
            <w:r w:rsidR="00326B1D">
              <w:rPr>
                <w:b/>
              </w:rPr>
              <w:t xml:space="preserve"> (8.</w:t>
            </w:r>
            <w:r w:rsidR="002A7B5B">
              <w:rPr>
                <w:b/>
              </w:rPr>
              <w:t>2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AC2293" w:rsidRDefault="00AC2293" w:rsidP="00326B1D"/>
    <w:p w:rsidR="002A7B5B" w:rsidRDefault="002A7B5B" w:rsidP="00326B1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 xml:space="preserve">Complete the square to solve </w:t>
      </w:r>
      <w:r w:rsidRPr="002A7B5B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7" o:title=""/>
          </v:shape>
          <o:OLEObject Type="Embed" ProgID="Equation.DSMT4" ShapeID="_x0000_i1025" DrawAspect="Content" ObjectID="_1423912490" r:id="rId8"/>
        </w:object>
      </w:r>
    </w:p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/>
    <w:p w:rsidR="002A7B5B" w:rsidRDefault="002A7B5B" w:rsidP="00326B1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5B" w:rsidRDefault="002A7B5B" w:rsidP="00326B1D"/>
    <w:p w:rsidR="002A7B5B" w:rsidRDefault="002A7B5B" w:rsidP="00326B1D">
      <w:r w:rsidRPr="002A7B5B">
        <w:rPr>
          <w:u w:val="single"/>
        </w:rPr>
        <w:t>Formula</w:t>
      </w:r>
      <w:r>
        <w:t>: The Quadratic Formula (MEMORIZE)</w:t>
      </w:r>
    </w:p>
    <w:p w:rsidR="002A7B5B" w:rsidRDefault="002A7B5B" w:rsidP="002A7B5B">
      <w:pPr>
        <w:pStyle w:val="ListParagraph"/>
        <w:numPr>
          <w:ilvl w:val="0"/>
          <w:numId w:val="45"/>
        </w:numPr>
      </w:pPr>
      <w:r>
        <w:t xml:space="preserve">The solutions to </w:t>
      </w:r>
      <w:r w:rsidRPr="002A7B5B">
        <w:rPr>
          <w:position w:val="-6"/>
        </w:rPr>
        <w:object w:dxaOrig="1520" w:dyaOrig="320">
          <v:shape id="_x0000_i1026" type="#_x0000_t75" style="width:75.75pt;height:15.75pt" o:ole="">
            <v:imagedata r:id="rId7" o:title=""/>
          </v:shape>
          <o:OLEObject Type="Embed" ProgID="Equation.DSMT4" ShapeID="_x0000_i1026" DrawAspect="Content" ObjectID="_1423912491" r:id="rId9"/>
        </w:object>
      </w:r>
      <w:r>
        <w:t xml:space="preserve"> for </w:t>
      </w:r>
      <w:r w:rsidRPr="002A7B5B">
        <w:rPr>
          <w:position w:val="-6"/>
        </w:rPr>
        <w:object w:dxaOrig="560" w:dyaOrig="279">
          <v:shape id="_x0000_i1027" type="#_x0000_t75" style="width:27.75pt;height:14.25pt" o:ole="">
            <v:imagedata r:id="rId10" o:title=""/>
          </v:shape>
          <o:OLEObject Type="Embed" ProgID="Equation.DSMT4" ShapeID="_x0000_i1027" DrawAspect="Content" ObjectID="_1423912492" r:id="rId11"/>
        </w:object>
      </w:r>
      <w:r>
        <w:t xml:space="preserve"> are given by </w:t>
      </w:r>
      <w:r w:rsidRPr="002A7B5B">
        <w:rPr>
          <w:position w:val="-24"/>
        </w:rPr>
        <w:object w:dxaOrig="1920" w:dyaOrig="700">
          <v:shape id="_x0000_i1028" type="#_x0000_t75" style="width:96pt;height:35.25pt" o:ole="">
            <v:imagedata r:id="rId12" o:title=""/>
          </v:shape>
          <o:OLEObject Type="Embed" ProgID="Equation.DSMT4" ShapeID="_x0000_i1028" DrawAspect="Content" ObjectID="_1423912493" r:id="rId13"/>
        </w:object>
      </w:r>
    </w:p>
    <w:p w:rsidR="002A7B5B" w:rsidRDefault="002A7B5B" w:rsidP="002A7B5B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Solve using the quadratic formula</w:t>
      </w:r>
    </w:p>
    <w:p w:rsidR="002A7B5B" w:rsidRDefault="002A7B5B" w:rsidP="002A7B5B">
      <w:pPr>
        <w:pStyle w:val="ListParagraph"/>
        <w:numPr>
          <w:ilvl w:val="0"/>
          <w:numId w:val="46"/>
        </w:numPr>
      </w:pPr>
      <w:r w:rsidRPr="002A7B5B">
        <w:rPr>
          <w:position w:val="-6"/>
        </w:rPr>
        <w:object w:dxaOrig="1200" w:dyaOrig="320">
          <v:shape id="_x0000_i1029" type="#_x0000_t75" style="width:60pt;height:15.75pt" o:ole="">
            <v:imagedata r:id="rId14" o:title=""/>
          </v:shape>
          <o:OLEObject Type="Embed" ProgID="Equation.DSMT4" ShapeID="_x0000_i1029" DrawAspect="Content" ObjectID="_1423912494" r:id="rId15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5B" w:rsidRDefault="002A7B5B" w:rsidP="002A7B5B">
      <w:pPr>
        <w:pStyle w:val="ListParagraph"/>
        <w:numPr>
          <w:ilvl w:val="0"/>
          <w:numId w:val="46"/>
        </w:numPr>
      </w:pPr>
      <w:r w:rsidRPr="002A7B5B">
        <w:rPr>
          <w:position w:val="-6"/>
        </w:rPr>
        <w:object w:dxaOrig="1440" w:dyaOrig="320">
          <v:shape id="_x0000_i1030" type="#_x0000_t75" style="width:1in;height:15.75pt" o:ole="">
            <v:imagedata r:id="rId16" o:title=""/>
          </v:shape>
          <o:OLEObject Type="Embed" ProgID="Equation.DSMT4" ShapeID="_x0000_i1030" DrawAspect="Content" ObjectID="_1423912495" r:id="rId1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5B" w:rsidRDefault="002A7B5B" w:rsidP="002A7B5B">
      <w:pPr>
        <w:pStyle w:val="ListParagraph"/>
        <w:numPr>
          <w:ilvl w:val="0"/>
          <w:numId w:val="46"/>
        </w:numPr>
      </w:pPr>
      <w:r w:rsidRPr="002A7B5B">
        <w:rPr>
          <w:position w:val="-6"/>
        </w:rPr>
        <w:object w:dxaOrig="1180" w:dyaOrig="320">
          <v:shape id="_x0000_i1031" type="#_x0000_t75" style="width:59.25pt;height:15.75pt" o:ole="">
            <v:imagedata r:id="rId18" o:title=""/>
          </v:shape>
          <o:OLEObject Type="Embed" ProgID="Equation.DSMT4" ShapeID="_x0000_i1031" DrawAspect="Content" ObjectID="_1423912496" r:id="rId19"/>
        </w:object>
      </w:r>
    </w:p>
    <w:p w:rsidR="002A7B5B" w:rsidRDefault="002A7B5B">
      <w:r>
        <w:br w:type="page"/>
      </w:r>
    </w:p>
    <w:p w:rsidR="002A7B5B" w:rsidRDefault="002A7B5B" w:rsidP="002A7B5B">
      <w:r>
        <w:rPr>
          <w:u w:val="single"/>
        </w:rPr>
        <w:lastRenderedPageBreak/>
        <w:t>Method</w:t>
      </w:r>
      <w:r>
        <w:t>: To solve a quadratic equation</w:t>
      </w:r>
    </w:p>
    <w:p w:rsidR="002A7B5B" w:rsidRDefault="002A7B5B" w:rsidP="002A7B5B">
      <w:pPr>
        <w:pStyle w:val="ListParagraph"/>
        <w:numPr>
          <w:ilvl w:val="0"/>
          <w:numId w:val="47"/>
        </w:numPr>
      </w:pPr>
      <w:r>
        <w:t xml:space="preserve">If the equation can be easily written in the form </w:t>
      </w:r>
      <w:r w:rsidRPr="002A7B5B">
        <w:rPr>
          <w:position w:val="-10"/>
        </w:rPr>
        <w:object w:dxaOrig="800" w:dyaOrig="360">
          <v:shape id="_x0000_i1032" type="#_x0000_t75" style="width:39.75pt;height:18pt" o:ole="">
            <v:imagedata r:id="rId20" o:title=""/>
          </v:shape>
          <o:OLEObject Type="Embed" ProgID="Equation.DSMT4" ShapeID="_x0000_i1032" DrawAspect="Content" ObjectID="_1423912497" r:id="rId21"/>
        </w:object>
      </w:r>
      <w:r>
        <w:t xml:space="preserve"> </w:t>
      </w:r>
      <w:proofErr w:type="gramStart"/>
      <w:r>
        <w:t xml:space="preserve">or </w:t>
      </w:r>
      <w:proofErr w:type="gramEnd"/>
      <w:r w:rsidRPr="002A7B5B">
        <w:rPr>
          <w:position w:val="-14"/>
        </w:rPr>
        <w:object w:dxaOrig="1219" w:dyaOrig="440">
          <v:shape id="_x0000_i1033" type="#_x0000_t75" style="width:60.75pt;height:21.75pt" o:ole="">
            <v:imagedata r:id="rId22" o:title=""/>
          </v:shape>
          <o:OLEObject Type="Embed" ProgID="Equation.DSMT4" ShapeID="_x0000_i1033" DrawAspect="Content" ObjectID="_1423912498" r:id="rId23"/>
        </w:object>
      </w:r>
      <w:r>
        <w:t>, use the principle of square roots as in Section 8.1.</w:t>
      </w:r>
    </w:p>
    <w:p w:rsidR="002A7B5B" w:rsidRDefault="002A7B5B" w:rsidP="002A7B5B">
      <w:pPr>
        <w:pStyle w:val="ListParagraph"/>
        <w:numPr>
          <w:ilvl w:val="0"/>
          <w:numId w:val="47"/>
        </w:numPr>
      </w:pPr>
      <w:r>
        <w:t xml:space="preserve">If Step (a.) does not apply, write the equation in the standard </w:t>
      </w:r>
      <w:proofErr w:type="gramStart"/>
      <w:r>
        <w:t xml:space="preserve">form </w:t>
      </w:r>
      <w:proofErr w:type="gramEnd"/>
      <w:r w:rsidRPr="002A7B5B">
        <w:rPr>
          <w:position w:val="-6"/>
        </w:rPr>
        <w:object w:dxaOrig="1520" w:dyaOrig="320">
          <v:shape id="_x0000_i1034" type="#_x0000_t75" style="width:75.75pt;height:15.75pt" o:ole="">
            <v:imagedata r:id="rId24" o:title=""/>
          </v:shape>
          <o:OLEObject Type="Embed" ProgID="Equation.DSMT4" ShapeID="_x0000_i1034" DrawAspect="Content" ObjectID="_1423912499" r:id="rId25"/>
        </w:object>
      </w:r>
      <w:r>
        <w:t>.</w:t>
      </w:r>
    </w:p>
    <w:p w:rsidR="002A7B5B" w:rsidRDefault="002A7B5B" w:rsidP="002A7B5B">
      <w:pPr>
        <w:pStyle w:val="ListParagraph"/>
        <w:numPr>
          <w:ilvl w:val="0"/>
          <w:numId w:val="47"/>
        </w:numPr>
      </w:pPr>
      <w:r>
        <w:t>Try factoring and using the principle of zero products.</w:t>
      </w:r>
    </w:p>
    <w:p w:rsidR="002A7B5B" w:rsidRDefault="002A7B5B" w:rsidP="002A7B5B">
      <w:pPr>
        <w:pStyle w:val="ListParagraph"/>
        <w:numPr>
          <w:ilvl w:val="0"/>
          <w:numId w:val="47"/>
        </w:numPr>
      </w:pPr>
      <w:r>
        <w:t>If factoring seems to be difficult or impossible, use the quadratic formula.  Completing the square can also be used, but is usually slower.</w:t>
      </w:r>
    </w:p>
    <w:p w:rsidR="002A7B5B" w:rsidRDefault="002A7B5B" w:rsidP="002A7B5B">
      <w:pPr>
        <w:ind w:left="360"/>
      </w:pPr>
      <w:r>
        <w:t>Note: The solutions of a quadratic equation can always be found using the quadratic formula.  They cannot always be found by factoring.</w:t>
      </w:r>
    </w:p>
    <w:p w:rsidR="002A7B5B" w:rsidRDefault="002A7B5B" w:rsidP="002A7B5B"/>
    <w:p w:rsidR="002A7B5B" w:rsidRDefault="002A7B5B" w:rsidP="002A7B5B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>Solve</w:t>
      </w:r>
    </w:p>
    <w:p w:rsidR="002A7B5B" w:rsidRDefault="002A7B5B" w:rsidP="002A7B5B">
      <w:pPr>
        <w:pStyle w:val="ListParagraph"/>
        <w:numPr>
          <w:ilvl w:val="0"/>
          <w:numId w:val="48"/>
        </w:numPr>
      </w:pPr>
      <w:r w:rsidRPr="002A7B5B">
        <w:rPr>
          <w:position w:val="-14"/>
        </w:rPr>
        <w:object w:dxaOrig="1660" w:dyaOrig="400">
          <v:shape id="_x0000_i1035" type="#_x0000_t75" style="width:83.25pt;height:20.25pt" o:ole="">
            <v:imagedata r:id="rId26" o:title=""/>
          </v:shape>
          <o:OLEObject Type="Embed" ProgID="Equation.DSMT4" ShapeID="_x0000_i1035" DrawAspect="Content" ObjectID="_1423912500" r:id="rId27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A7B5B" w:rsidRDefault="002A7B5B" w:rsidP="002A7B5B">
      <w:pPr>
        <w:pStyle w:val="ListParagraph"/>
        <w:numPr>
          <w:ilvl w:val="0"/>
          <w:numId w:val="48"/>
        </w:numPr>
      </w:pPr>
      <w:r w:rsidRPr="002A7B5B">
        <w:rPr>
          <w:position w:val="-6"/>
        </w:rPr>
        <w:object w:dxaOrig="1460" w:dyaOrig="320">
          <v:shape id="_x0000_i1036" type="#_x0000_t75" style="width:72.75pt;height:15.75pt" o:ole="">
            <v:imagedata r:id="rId28" o:title=""/>
          </v:shape>
          <o:OLEObject Type="Embed" ProgID="Equation.DSMT4" ShapeID="_x0000_i1036" DrawAspect="Content" ObjectID="_1423912501" r:id="rId29"/>
        </w:object>
      </w:r>
    </w:p>
    <w:p w:rsidR="002A7B5B" w:rsidRDefault="002A7B5B">
      <w:r>
        <w:br w:type="page"/>
      </w:r>
    </w:p>
    <w:p w:rsidR="002A7B5B" w:rsidRDefault="002A7B5B" w:rsidP="002A7B5B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 xml:space="preserve">Solve </w:t>
      </w:r>
      <w:r w:rsidRPr="002A7B5B">
        <w:rPr>
          <w:position w:val="-6"/>
        </w:rPr>
        <w:object w:dxaOrig="940" w:dyaOrig="320">
          <v:shape id="_x0000_i1037" type="#_x0000_t75" style="width:47.25pt;height:15.75pt" o:ole="">
            <v:imagedata r:id="rId30" o:title=""/>
          </v:shape>
          <o:OLEObject Type="Embed" ProgID="Equation.DSMT4" ShapeID="_x0000_i1037" DrawAspect="Content" ObjectID="_1423912502" r:id="rId31"/>
        </w:object>
      </w:r>
      <w:r>
        <w:t xml:space="preserve"> (find all solutions).</w:t>
      </w:r>
    </w:p>
    <w:p w:rsidR="002A7B5B" w:rsidRPr="002A7B5B" w:rsidRDefault="002A7B5B" w:rsidP="002A7B5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 xml:space="preserve">Let </w:t>
      </w:r>
      <w:r w:rsidRPr="002A7B5B">
        <w:rPr>
          <w:position w:val="-24"/>
        </w:rPr>
        <w:object w:dxaOrig="1300" w:dyaOrig="620">
          <v:shape id="_x0000_i1038" type="#_x0000_t75" style="width:65.25pt;height:30.75pt" o:ole="">
            <v:imagedata r:id="rId32" o:title=""/>
          </v:shape>
          <o:OLEObject Type="Embed" ProgID="Equation.DSMT4" ShapeID="_x0000_i1038" DrawAspect="Content" ObjectID="_1423912503" r:id="rId33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2A7B5B">
        <w:rPr>
          <w:position w:val="-24"/>
        </w:rPr>
        <w:object w:dxaOrig="1080" w:dyaOrig="620">
          <v:shape id="_x0000_i1039" type="#_x0000_t75" style="width:54pt;height:30.75pt" o:ole="">
            <v:imagedata r:id="rId34" o:title=""/>
          </v:shape>
          <o:OLEObject Type="Embed" ProgID="Equation.DSMT4" ShapeID="_x0000_i1039" DrawAspect="Content" ObjectID="_1423912504" r:id="rId35"/>
        </w:object>
      </w:r>
      <w:r>
        <w:t xml:space="preserve">.  Find all </w:t>
      </w:r>
      <w:r>
        <w:rPr>
          <w:i/>
        </w:rPr>
        <w:t>x</w:t>
      </w:r>
      <w:r>
        <w:t xml:space="preserve"> for </w:t>
      </w:r>
      <w:proofErr w:type="gramStart"/>
      <w:r>
        <w:t xml:space="preserve">which </w:t>
      </w:r>
      <w:proofErr w:type="gramEnd"/>
      <w:r w:rsidRPr="002A7B5B">
        <w:rPr>
          <w:position w:val="-14"/>
        </w:rPr>
        <w:object w:dxaOrig="1300" w:dyaOrig="400">
          <v:shape id="_x0000_i1040" type="#_x0000_t75" style="width:65.25pt;height:20.25pt" o:ole="">
            <v:imagedata r:id="rId36" o:title=""/>
          </v:shape>
          <o:OLEObject Type="Embed" ProgID="Equation.DSMT4" ShapeID="_x0000_i1040" DrawAspect="Content" ObjectID="_1423912505" r:id="rId37"/>
        </w:object>
      </w:r>
      <w:r>
        <w:t>.</w:t>
      </w:r>
    </w:p>
    <w:sectPr w:rsidR="002A7B5B" w:rsidRPr="002A7B5B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D"/>
    <w:multiLevelType w:val="hybridMultilevel"/>
    <w:tmpl w:val="AFE8E368"/>
    <w:lvl w:ilvl="0" w:tplc="EE6AF8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059"/>
    <w:multiLevelType w:val="hybridMultilevel"/>
    <w:tmpl w:val="28744C14"/>
    <w:lvl w:ilvl="0" w:tplc="7F602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647"/>
    <w:multiLevelType w:val="hybridMultilevel"/>
    <w:tmpl w:val="6AB4D18A"/>
    <w:lvl w:ilvl="0" w:tplc="E578EA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D14B4"/>
    <w:multiLevelType w:val="hybridMultilevel"/>
    <w:tmpl w:val="431AD2A6"/>
    <w:lvl w:ilvl="0" w:tplc="9E827D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66003"/>
    <w:multiLevelType w:val="hybridMultilevel"/>
    <w:tmpl w:val="D41484B0"/>
    <w:lvl w:ilvl="0" w:tplc="00FADF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C66A9"/>
    <w:multiLevelType w:val="hybridMultilevel"/>
    <w:tmpl w:val="B6B27C1C"/>
    <w:lvl w:ilvl="0" w:tplc="F5DA34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247B9"/>
    <w:multiLevelType w:val="hybridMultilevel"/>
    <w:tmpl w:val="E84C2F10"/>
    <w:lvl w:ilvl="0" w:tplc="0BD444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555B"/>
    <w:multiLevelType w:val="hybridMultilevel"/>
    <w:tmpl w:val="014AC308"/>
    <w:lvl w:ilvl="0" w:tplc="434403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3DA0"/>
    <w:multiLevelType w:val="hybridMultilevel"/>
    <w:tmpl w:val="6E5E9A96"/>
    <w:lvl w:ilvl="0" w:tplc="909C42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E5EC0"/>
    <w:multiLevelType w:val="hybridMultilevel"/>
    <w:tmpl w:val="A4584194"/>
    <w:lvl w:ilvl="0" w:tplc="34782B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6"/>
  </w:num>
  <w:num w:numId="10">
    <w:abstractNumId w:val="2"/>
  </w:num>
  <w:num w:numId="11">
    <w:abstractNumId w:val="30"/>
  </w:num>
  <w:num w:numId="12">
    <w:abstractNumId w:val="5"/>
  </w:num>
  <w:num w:numId="13">
    <w:abstractNumId w:val="44"/>
  </w:num>
  <w:num w:numId="14">
    <w:abstractNumId w:val="22"/>
  </w:num>
  <w:num w:numId="15">
    <w:abstractNumId w:val="19"/>
  </w:num>
  <w:num w:numId="16">
    <w:abstractNumId w:val="33"/>
  </w:num>
  <w:num w:numId="17">
    <w:abstractNumId w:val="43"/>
  </w:num>
  <w:num w:numId="18">
    <w:abstractNumId w:val="0"/>
  </w:num>
  <w:num w:numId="19">
    <w:abstractNumId w:val="32"/>
  </w:num>
  <w:num w:numId="20">
    <w:abstractNumId w:val="29"/>
  </w:num>
  <w:num w:numId="21">
    <w:abstractNumId w:val="21"/>
  </w:num>
  <w:num w:numId="22">
    <w:abstractNumId w:val="34"/>
  </w:num>
  <w:num w:numId="23">
    <w:abstractNumId w:val="42"/>
  </w:num>
  <w:num w:numId="24">
    <w:abstractNumId w:val="16"/>
  </w:num>
  <w:num w:numId="25">
    <w:abstractNumId w:val="7"/>
  </w:num>
  <w:num w:numId="26">
    <w:abstractNumId w:val="24"/>
  </w:num>
  <w:num w:numId="27">
    <w:abstractNumId w:val="13"/>
  </w:num>
  <w:num w:numId="28">
    <w:abstractNumId w:val="31"/>
  </w:num>
  <w:num w:numId="29">
    <w:abstractNumId w:val="36"/>
  </w:num>
  <w:num w:numId="30">
    <w:abstractNumId w:val="46"/>
  </w:num>
  <w:num w:numId="31">
    <w:abstractNumId w:val="35"/>
  </w:num>
  <w:num w:numId="32">
    <w:abstractNumId w:val="27"/>
  </w:num>
  <w:num w:numId="33">
    <w:abstractNumId w:val="18"/>
  </w:num>
  <w:num w:numId="34">
    <w:abstractNumId w:val="45"/>
  </w:num>
  <w:num w:numId="35">
    <w:abstractNumId w:val="23"/>
  </w:num>
  <w:num w:numId="36">
    <w:abstractNumId w:val="11"/>
  </w:num>
  <w:num w:numId="37">
    <w:abstractNumId w:val="38"/>
  </w:num>
  <w:num w:numId="38">
    <w:abstractNumId w:val="41"/>
  </w:num>
  <w:num w:numId="39">
    <w:abstractNumId w:val="40"/>
  </w:num>
  <w:num w:numId="40">
    <w:abstractNumId w:val="37"/>
  </w:num>
  <w:num w:numId="41">
    <w:abstractNumId w:val="1"/>
  </w:num>
  <w:num w:numId="42">
    <w:abstractNumId w:val="3"/>
  </w:num>
  <w:num w:numId="43">
    <w:abstractNumId w:val="15"/>
  </w:num>
  <w:num w:numId="44">
    <w:abstractNumId w:val="39"/>
  </w:num>
  <w:num w:numId="45">
    <w:abstractNumId w:val="12"/>
  </w:num>
  <w:num w:numId="46">
    <w:abstractNumId w:val="47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A7B5B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26B1D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65AEA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2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A72A3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D2A5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3907B83-9C5A-4631-8C68-C1008A05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2</cp:revision>
  <cp:lastPrinted>2013-02-20T15:21:00Z</cp:lastPrinted>
  <dcterms:created xsi:type="dcterms:W3CDTF">2013-03-04T22:27:00Z</dcterms:created>
  <dcterms:modified xsi:type="dcterms:W3CDTF">2013-03-04T22:27:00Z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