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bookmarkStart w:id="0" w:name="_GoBack" w:colFirst="1" w:colLast="1"/>
          <w:p w:rsidR="005E7CBF" w:rsidRPr="005E7CBF" w:rsidRDefault="00DC07E8" w:rsidP="008834A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8834AC">
              <w:rPr>
                <w:b/>
              </w:rPr>
              <w:t>Rational Exponents (7.2)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  <w:bookmarkEnd w:id="0"/>
    </w:tbl>
    <w:p w:rsidR="0008096D" w:rsidRDefault="0008096D">
      <w:pPr>
        <w:rPr>
          <w:u w:val="single"/>
        </w:rPr>
      </w:pPr>
    </w:p>
    <w:p w:rsidR="008834AC" w:rsidRDefault="008834AC">
      <w:r>
        <w:rPr>
          <w:u w:val="single"/>
        </w:rPr>
        <w:t>Definition</w:t>
      </w:r>
      <w:proofErr w:type="gramStart"/>
      <w:r>
        <w:t xml:space="preserve">: </w:t>
      </w:r>
      <w:proofErr w:type="gramEnd"/>
      <w:r w:rsidRPr="008834AC">
        <w:rPr>
          <w:position w:val="-8"/>
        </w:rPr>
        <w:object w:dxaOrig="9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20.95pt" o:ole="">
            <v:imagedata r:id="rId7" o:title=""/>
          </v:shape>
          <o:OLEObject Type="Embed" ProgID="Equation.DSMT4" ShapeID="_x0000_i1025" DrawAspect="Content" ObjectID="_1422166821" r:id="rId8"/>
        </w:object>
      </w:r>
      <w:r>
        <w:t xml:space="preserve">.  When </w:t>
      </w:r>
      <w:proofErr w:type="gramStart"/>
      <w:r>
        <w:rPr>
          <w:i/>
        </w:rPr>
        <w:t>a</w:t>
      </w:r>
      <w:r>
        <w:t xml:space="preserve"> is</w:t>
      </w:r>
      <w:proofErr w:type="gramEnd"/>
      <w:r>
        <w:t xml:space="preserve"> nonnegative, </w:t>
      </w:r>
      <w:r>
        <w:rPr>
          <w:i/>
        </w:rPr>
        <w:t xml:space="preserve">n </w:t>
      </w:r>
      <w:r>
        <w:t xml:space="preserve">can be any natural number greater than 1.  When </w:t>
      </w:r>
      <w:proofErr w:type="gramStart"/>
      <w:r>
        <w:rPr>
          <w:i/>
        </w:rPr>
        <w:t>a</w:t>
      </w:r>
      <w:r>
        <w:t xml:space="preserve"> is</w:t>
      </w:r>
      <w:proofErr w:type="gramEnd"/>
      <w:r>
        <w:t xml:space="preserve"> negative, </w:t>
      </w:r>
      <w:r>
        <w:rPr>
          <w:i/>
        </w:rPr>
        <w:t>n</w:t>
      </w:r>
      <w:r>
        <w:t xml:space="preserve"> must be odd.</w:t>
      </w:r>
    </w:p>
    <w:p w:rsidR="008834AC" w:rsidRDefault="008834A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7D596F">
        <w:fldChar w:fldCharType="begin"/>
      </w:r>
      <w:r w:rsidR="007D596F">
        <w:instrText xml:space="preserve"> SEQ MTEqn \c \* Arabic \* MERGEFORMAT </w:instrText>
      </w:r>
      <w:r w:rsidR="007D596F">
        <w:fldChar w:fldCharType="separate"/>
      </w:r>
      <w:r w:rsidR="007D596F">
        <w:rPr>
          <w:noProof/>
        </w:rPr>
        <w:instrText>1</w:instrText>
      </w:r>
      <w:r w:rsidR="007D596F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Write in radical notation and simplify.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834AC" w:rsidTr="00E21E2E">
        <w:tc>
          <w:tcPr>
            <w:tcW w:w="3192" w:type="dxa"/>
          </w:tcPr>
          <w:p w:rsidR="008834AC" w:rsidRDefault="008834AC" w:rsidP="008834AC">
            <w:pPr>
              <w:pStyle w:val="ListParagraph"/>
              <w:numPr>
                <w:ilvl w:val="0"/>
                <w:numId w:val="10"/>
              </w:numPr>
            </w:pPr>
            <w:r w:rsidRPr="008834AC">
              <w:rPr>
                <w:position w:val="-6"/>
              </w:rPr>
              <w:object w:dxaOrig="380" w:dyaOrig="400">
                <v:shape id="_x0000_i1026" type="#_x0000_t75" style="width:19.25pt;height:20.1pt" o:ole="">
                  <v:imagedata r:id="rId9" o:title=""/>
                </v:shape>
                <o:OLEObject Type="Embed" ProgID="Equation.DSMT4" ShapeID="_x0000_i1026" DrawAspect="Content" ObjectID="_1422166822" r:id="rId10"/>
              </w:object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</w:p>
        </w:tc>
        <w:tc>
          <w:tcPr>
            <w:tcW w:w="3192" w:type="dxa"/>
          </w:tcPr>
          <w:p w:rsidR="008834AC" w:rsidRDefault="008834AC" w:rsidP="008834AC">
            <w:pPr>
              <w:pStyle w:val="ListParagraph"/>
              <w:numPr>
                <w:ilvl w:val="0"/>
                <w:numId w:val="10"/>
              </w:numPr>
            </w:pPr>
            <w:r w:rsidRPr="008834AC">
              <w:rPr>
                <w:position w:val="-14"/>
              </w:rPr>
              <w:object w:dxaOrig="800" w:dyaOrig="480">
                <v:shape id="_x0000_i1027" type="#_x0000_t75" style="width:40.2pt;height:24.3pt" o:ole="">
                  <v:imagedata r:id="rId11" o:title=""/>
                </v:shape>
                <o:OLEObject Type="Embed" ProgID="Equation.DSMT4" ShapeID="_x0000_i1027" DrawAspect="Content" ObjectID="_1422166823" r:id="rId12"/>
              </w:object>
            </w:r>
          </w:p>
        </w:tc>
        <w:tc>
          <w:tcPr>
            <w:tcW w:w="3192" w:type="dxa"/>
          </w:tcPr>
          <w:p w:rsidR="008834AC" w:rsidRDefault="008834AC" w:rsidP="008834AC">
            <w:pPr>
              <w:pStyle w:val="ListParagraph"/>
              <w:numPr>
                <w:ilvl w:val="0"/>
                <w:numId w:val="10"/>
              </w:numPr>
            </w:pPr>
            <w:r w:rsidRPr="008834AC">
              <w:rPr>
                <w:position w:val="-16"/>
              </w:rPr>
              <w:object w:dxaOrig="940" w:dyaOrig="520">
                <v:shape id="_x0000_i1028" type="#_x0000_t75" style="width:46.9pt;height:25.95pt" o:ole="">
                  <v:imagedata r:id="rId13" o:title=""/>
                </v:shape>
                <o:OLEObject Type="Embed" ProgID="Equation.DSMT4" ShapeID="_x0000_i1028" DrawAspect="Content" ObjectID="_1422166824" r:id="rId14"/>
              </w:object>
            </w:r>
          </w:p>
        </w:tc>
      </w:tr>
    </w:tbl>
    <w:p w:rsidR="008834AC" w:rsidRDefault="008834AC"/>
    <w:p w:rsidR="008834AC" w:rsidRDefault="008834A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7D596F">
        <w:fldChar w:fldCharType="begin"/>
      </w:r>
      <w:r w:rsidR="007D596F">
        <w:instrText xml:space="preserve"> SEQ MTEqn \c \* Arabic \* MERGEFORMAT </w:instrText>
      </w:r>
      <w:r w:rsidR="007D596F">
        <w:fldChar w:fldCharType="separate"/>
      </w:r>
      <w:r w:rsidR="007D596F">
        <w:rPr>
          <w:noProof/>
        </w:rPr>
        <w:instrText>2</w:instrText>
      </w:r>
      <w:r w:rsidR="007D596F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Write with exponential notation.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34AC" w:rsidTr="00E21E2E">
        <w:tc>
          <w:tcPr>
            <w:tcW w:w="4788" w:type="dxa"/>
            <w:vAlign w:val="center"/>
          </w:tcPr>
          <w:p w:rsidR="008834AC" w:rsidRDefault="008834AC" w:rsidP="00092A45">
            <w:pPr>
              <w:pStyle w:val="ListParagraph"/>
              <w:numPr>
                <w:ilvl w:val="0"/>
                <w:numId w:val="11"/>
              </w:numPr>
            </w:pPr>
            <w:r w:rsidRPr="008834AC">
              <w:rPr>
                <w:position w:val="-8"/>
              </w:rPr>
              <w:object w:dxaOrig="620" w:dyaOrig="360">
                <v:shape id="_x0000_i1029" type="#_x0000_t75" style="width:31pt;height:18.4pt" o:ole="">
                  <v:imagedata r:id="rId15" o:title=""/>
                </v:shape>
                <o:OLEObject Type="Embed" ProgID="Equation.DSMT4" ShapeID="_x0000_i1029" DrawAspect="Content" ObjectID="_1422166825" r:id="rId16"/>
              </w:object>
            </w:r>
          </w:p>
        </w:tc>
        <w:tc>
          <w:tcPr>
            <w:tcW w:w="4788" w:type="dxa"/>
            <w:vAlign w:val="center"/>
          </w:tcPr>
          <w:p w:rsidR="008834AC" w:rsidRDefault="008834AC" w:rsidP="00092A45">
            <w:pPr>
              <w:pStyle w:val="ListParagraph"/>
              <w:numPr>
                <w:ilvl w:val="0"/>
                <w:numId w:val="11"/>
              </w:numPr>
            </w:pPr>
            <w:r w:rsidRPr="008834AC">
              <w:rPr>
                <w:position w:val="-30"/>
              </w:rPr>
              <w:object w:dxaOrig="560" w:dyaOrig="740">
                <v:shape id="_x0000_i1030" type="#_x0000_t75" style="width:27.65pt;height:36.85pt" o:ole="">
                  <v:imagedata r:id="rId17" o:title=""/>
                </v:shape>
                <o:OLEObject Type="Embed" ProgID="Equation.DSMT4" ShapeID="_x0000_i1030" DrawAspect="Content" ObjectID="_1422166826" r:id="rId18"/>
              </w:object>
            </w:r>
          </w:p>
        </w:tc>
      </w:tr>
      <w:tr w:rsidR="00092A45" w:rsidTr="00E21E2E"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</w:tc>
      </w:tr>
    </w:tbl>
    <w:p w:rsidR="008834AC" w:rsidRDefault="008834AC"/>
    <w:p w:rsidR="008834AC" w:rsidRDefault="008834A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7D596F">
        <w:fldChar w:fldCharType="begin"/>
      </w:r>
      <w:r w:rsidR="007D596F">
        <w:instrText xml:space="preserve"> SEQ MTEqn \c \* Arabic \* MERGEFORMAT </w:instrText>
      </w:r>
      <w:r w:rsidR="007D596F">
        <w:fldChar w:fldCharType="separate"/>
      </w:r>
      <w:r w:rsidR="007D596F">
        <w:rPr>
          <w:noProof/>
        </w:rPr>
        <w:instrText>3</w:instrText>
      </w:r>
      <w:r w:rsidR="007D596F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Graph </w:t>
      </w:r>
      <w:r w:rsidRPr="008834AC">
        <w:rPr>
          <w:position w:val="-14"/>
        </w:rPr>
        <w:object w:dxaOrig="1560" w:dyaOrig="420">
          <v:shape id="_x0000_i1031" type="#_x0000_t75" style="width:77.85pt;height:20.95pt" o:ole="">
            <v:imagedata r:id="rId19" o:title=""/>
          </v:shape>
          <o:OLEObject Type="Embed" ProgID="Equation.DSMT4" ShapeID="_x0000_i1031" DrawAspect="Content" ObjectID="_1422166827" r:id="rId20"/>
        </w:object>
      </w:r>
      <w:r>
        <w:t xml:space="preserve"> on your calculator.</w:t>
      </w:r>
    </w:p>
    <w:p w:rsidR="00E21E2E" w:rsidRDefault="00E21E2E">
      <w:pPr>
        <w:rPr>
          <w:u w:val="single"/>
        </w:rPr>
      </w:pPr>
      <w:r>
        <w:rPr>
          <w:u w:val="single"/>
        </w:rPr>
        <w:br w:type="page"/>
      </w:r>
    </w:p>
    <w:p w:rsidR="008834AC" w:rsidRDefault="008834AC">
      <w:r>
        <w:rPr>
          <w:u w:val="single"/>
        </w:rPr>
        <w:lastRenderedPageBreak/>
        <w:t>Definition</w:t>
      </w:r>
      <w:r>
        <w:t xml:space="preserve">: (Positive rational exponents) </w:t>
      </w:r>
      <w:proofErr w:type="gramStart"/>
      <w:r>
        <w:t>For</w:t>
      </w:r>
      <w:proofErr w:type="gramEnd"/>
      <w:r>
        <w:t xml:space="preserve"> any natural numbers </w:t>
      </w:r>
      <w:r>
        <w:rPr>
          <w:i/>
        </w:rPr>
        <w:t>m</w:t>
      </w:r>
      <w:r>
        <w:t xml:space="preserve"> and </w:t>
      </w:r>
      <w:r>
        <w:rPr>
          <w:i/>
        </w:rPr>
        <w:t>n</w:t>
      </w:r>
      <w:r>
        <w:t xml:space="preserve"> (</w:t>
      </w:r>
      <w:r w:rsidRPr="008834AC">
        <w:rPr>
          <w:position w:val="-6"/>
        </w:rPr>
        <w:object w:dxaOrig="560" w:dyaOrig="279">
          <v:shape id="_x0000_i1032" type="#_x0000_t75" style="width:27.65pt;height:14.25pt" o:ole="">
            <v:imagedata r:id="rId21" o:title=""/>
          </v:shape>
          <o:OLEObject Type="Embed" ProgID="Equation.DSMT4" ShapeID="_x0000_i1032" DrawAspect="Content" ObjectID="_1422166828" r:id="rId22"/>
        </w:object>
      </w:r>
      <w:r>
        <w:t xml:space="preserve">) and any real number </w:t>
      </w:r>
      <w:r>
        <w:rPr>
          <w:i/>
        </w:rPr>
        <w:t>a</w:t>
      </w:r>
      <w:r>
        <w:t xml:space="preserve"> for which</w:t>
      </w:r>
      <w:r w:rsidRPr="008834AC">
        <w:rPr>
          <w:position w:val="-8"/>
        </w:rPr>
        <w:object w:dxaOrig="380" w:dyaOrig="360">
          <v:shape id="_x0000_i1033" type="#_x0000_t75" style="width:19.25pt;height:18.4pt" o:ole="">
            <v:imagedata r:id="rId23" o:title=""/>
          </v:shape>
          <o:OLEObject Type="Embed" ProgID="Equation.DSMT4" ShapeID="_x0000_i1033" DrawAspect="Content" ObjectID="_1422166829" r:id="rId24"/>
        </w:object>
      </w:r>
      <w:r>
        <w:t xml:space="preserve"> exists, we have that </w:t>
      </w:r>
      <w:r w:rsidRPr="008834AC">
        <w:rPr>
          <w:position w:val="-6"/>
        </w:rPr>
        <w:object w:dxaOrig="400" w:dyaOrig="400">
          <v:shape id="_x0000_i1034" type="#_x0000_t75" style="width:20.1pt;height:20.1pt" o:ole="">
            <v:imagedata r:id="rId25" o:title=""/>
          </v:shape>
          <o:OLEObject Type="Embed" ProgID="Equation.DSMT4" ShapeID="_x0000_i1034" DrawAspect="Content" ObjectID="_1422166830" r:id="rId26"/>
        </w:object>
      </w:r>
      <w:r>
        <w:t xml:space="preserve"> means </w:t>
      </w:r>
      <w:r w:rsidRPr="008834AC">
        <w:rPr>
          <w:position w:val="-18"/>
        </w:rPr>
        <w:object w:dxaOrig="680" w:dyaOrig="540">
          <v:shape id="_x0000_i1035" type="#_x0000_t75" style="width:34.35pt;height:26.8pt" o:ole="">
            <v:imagedata r:id="rId27" o:title=""/>
          </v:shape>
          <o:OLEObject Type="Embed" ProgID="Equation.DSMT4" ShapeID="_x0000_i1035" DrawAspect="Content" ObjectID="_1422166831" r:id="rId28"/>
        </w:object>
      </w:r>
      <w:r>
        <w:t xml:space="preserve"> or </w:t>
      </w:r>
      <w:r w:rsidRPr="008834AC">
        <w:rPr>
          <w:position w:val="-8"/>
        </w:rPr>
        <w:object w:dxaOrig="520" w:dyaOrig="400">
          <v:shape id="_x0000_i1036" type="#_x0000_t75" style="width:25.95pt;height:20.1pt" o:ole="">
            <v:imagedata r:id="rId29" o:title=""/>
          </v:shape>
          <o:OLEObject Type="Embed" ProgID="Equation.DSMT4" ShapeID="_x0000_i1036" DrawAspect="Content" ObjectID="_1422166832" r:id="rId30"/>
        </w:object>
      </w:r>
    </w:p>
    <w:p w:rsidR="008834AC" w:rsidRDefault="008834A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7D596F">
        <w:fldChar w:fldCharType="begin"/>
      </w:r>
      <w:r w:rsidR="007D596F">
        <w:instrText xml:space="preserve"> SEQ MTEqn \c \* Arabic \* MERGEFORMAT </w:instrText>
      </w:r>
      <w:r w:rsidR="007D596F">
        <w:fldChar w:fldCharType="separate"/>
      </w:r>
      <w:r w:rsidR="007D596F">
        <w:rPr>
          <w:noProof/>
        </w:rPr>
        <w:instrText>4</w:instrText>
      </w:r>
      <w:r w:rsidR="007D596F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Write in radical notation and 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34AC" w:rsidTr="00E21E2E">
        <w:tc>
          <w:tcPr>
            <w:tcW w:w="4788" w:type="dxa"/>
          </w:tcPr>
          <w:p w:rsidR="008834AC" w:rsidRDefault="008834AC" w:rsidP="008834AC">
            <w:pPr>
              <w:pStyle w:val="ListParagraph"/>
              <w:numPr>
                <w:ilvl w:val="0"/>
                <w:numId w:val="12"/>
              </w:numPr>
            </w:pPr>
            <w:r w:rsidRPr="008834AC">
              <w:rPr>
                <w:position w:val="-6"/>
              </w:rPr>
              <w:object w:dxaOrig="360" w:dyaOrig="400">
                <v:shape id="_x0000_i1037" type="#_x0000_t75" style="width:18.4pt;height:20.1pt" o:ole="">
                  <v:imagedata r:id="rId31" o:title=""/>
                </v:shape>
                <o:OLEObject Type="Embed" ProgID="Equation.DSMT4" ShapeID="_x0000_i1037" DrawAspect="Content" ObjectID="_1422166833" r:id="rId32"/>
              </w:object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</w:p>
        </w:tc>
        <w:tc>
          <w:tcPr>
            <w:tcW w:w="4788" w:type="dxa"/>
          </w:tcPr>
          <w:p w:rsidR="008834AC" w:rsidRDefault="008834AC" w:rsidP="008834AC">
            <w:pPr>
              <w:pStyle w:val="ListParagraph"/>
              <w:numPr>
                <w:ilvl w:val="0"/>
                <w:numId w:val="12"/>
              </w:numPr>
            </w:pPr>
            <w:r w:rsidRPr="008834AC">
              <w:rPr>
                <w:position w:val="-6"/>
              </w:rPr>
              <w:object w:dxaOrig="480" w:dyaOrig="400">
                <v:shape id="_x0000_i1038" type="#_x0000_t75" style="width:24.3pt;height:20.1pt" o:ole="">
                  <v:imagedata r:id="rId33" o:title=""/>
                </v:shape>
                <o:OLEObject Type="Embed" ProgID="Equation.DSMT4" ShapeID="_x0000_i1038" DrawAspect="Content" ObjectID="_1422166834" r:id="rId34"/>
              </w:object>
            </w:r>
          </w:p>
        </w:tc>
      </w:tr>
    </w:tbl>
    <w:p w:rsidR="008834AC" w:rsidRDefault="008834AC"/>
    <w:p w:rsidR="007955D6" w:rsidRDefault="007955D6" w:rsidP="007955D6">
      <w:r>
        <w:rPr>
          <w:u w:val="single"/>
        </w:rPr>
        <w:t>Definition</w:t>
      </w:r>
      <w:r>
        <w:t xml:space="preserve">: (Negative rational exponents) For any rational number </w:t>
      </w:r>
      <w:r w:rsidRPr="007955D6">
        <w:rPr>
          <w:position w:val="-18"/>
        </w:rPr>
        <w:object w:dxaOrig="420" w:dyaOrig="480">
          <v:shape id="_x0000_i1039" type="#_x0000_t75" style="width:20.95pt;height:24.3pt" o:ole="">
            <v:imagedata r:id="rId35" o:title=""/>
          </v:shape>
          <o:OLEObject Type="Embed" ProgID="Equation.DSMT4" ShapeID="_x0000_i1039" DrawAspect="Content" ObjectID="_1422166835" r:id="rId36"/>
        </w:object>
      </w:r>
      <w:r>
        <w:t xml:space="preserve">  and any nonzero real number </w:t>
      </w:r>
      <w:r>
        <w:rPr>
          <w:i/>
        </w:rPr>
        <w:t>a</w:t>
      </w:r>
      <w:r>
        <w:t xml:space="preserve"> for which</w:t>
      </w:r>
      <w:r w:rsidRPr="007955D6">
        <w:rPr>
          <w:position w:val="-6"/>
        </w:rPr>
        <w:object w:dxaOrig="400" w:dyaOrig="400">
          <v:shape id="_x0000_i1040" type="#_x0000_t75" style="width:20.1pt;height:20.1pt" o:ole="">
            <v:imagedata r:id="rId37" o:title=""/>
          </v:shape>
          <o:OLEObject Type="Embed" ProgID="Equation.DSMT4" ShapeID="_x0000_i1040" DrawAspect="Content" ObjectID="_1422166836" r:id="rId38"/>
        </w:object>
      </w:r>
      <w:r>
        <w:t xml:space="preserve">exists, we have that </w:t>
      </w:r>
      <w:r w:rsidRPr="008834AC">
        <w:rPr>
          <w:position w:val="-6"/>
        </w:rPr>
        <w:object w:dxaOrig="480" w:dyaOrig="400">
          <v:shape id="_x0000_i1041" type="#_x0000_t75" style="width:24.3pt;height:20.1pt" o:ole="">
            <v:imagedata r:id="rId39" o:title=""/>
          </v:shape>
          <o:OLEObject Type="Embed" ProgID="Equation.DSMT4" ShapeID="_x0000_i1041" DrawAspect="Content" ObjectID="_1422166837" r:id="rId40"/>
        </w:object>
      </w:r>
      <w:r>
        <w:t xml:space="preserve"> </w:t>
      </w:r>
      <w:proofErr w:type="gramStart"/>
      <w:r>
        <w:t xml:space="preserve">means </w:t>
      </w:r>
      <w:proofErr w:type="gramEnd"/>
      <w:r w:rsidRPr="007955D6">
        <w:rPr>
          <w:position w:val="-30"/>
        </w:rPr>
        <w:object w:dxaOrig="460" w:dyaOrig="680">
          <v:shape id="_x0000_i1042" type="#_x0000_t75" style="width:22.6pt;height:34.35pt" o:ole="">
            <v:imagedata r:id="rId41" o:title=""/>
          </v:shape>
          <o:OLEObject Type="Embed" ProgID="Equation.DSMT4" ShapeID="_x0000_i1042" DrawAspect="Content" ObjectID="_1422166838" r:id="rId42"/>
        </w:object>
      </w:r>
      <w:r>
        <w:t>.</w:t>
      </w:r>
    </w:p>
    <w:p w:rsidR="007955D6" w:rsidRDefault="007955D6" w:rsidP="007955D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7D596F">
        <w:fldChar w:fldCharType="begin"/>
      </w:r>
      <w:r w:rsidR="007D596F">
        <w:instrText xml:space="preserve"> SEQ MTEqn \c \* Arabic \* MERGEFORMAT </w:instrText>
      </w:r>
      <w:r w:rsidR="007D596F">
        <w:fldChar w:fldCharType="separate"/>
      </w:r>
      <w:r w:rsidR="007D596F">
        <w:rPr>
          <w:noProof/>
        </w:rPr>
        <w:instrText>5</w:instrText>
      </w:r>
      <w:r w:rsidR="007D596F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Write with positive exponents and simplify if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955D6" w:rsidTr="00E21E2E">
        <w:tc>
          <w:tcPr>
            <w:tcW w:w="4788" w:type="dxa"/>
            <w:vAlign w:val="center"/>
          </w:tcPr>
          <w:p w:rsidR="00E21E2E" w:rsidRDefault="007955D6" w:rsidP="00092A45">
            <w:pPr>
              <w:pStyle w:val="ListParagraph"/>
              <w:numPr>
                <w:ilvl w:val="0"/>
                <w:numId w:val="13"/>
              </w:numPr>
            </w:pPr>
            <w:r w:rsidRPr="007955D6">
              <w:rPr>
                <w:position w:val="-6"/>
              </w:rPr>
              <w:object w:dxaOrig="560" w:dyaOrig="400">
                <v:shape id="_x0000_i1043" type="#_x0000_t75" style="width:27.65pt;height:20.1pt" o:ole="">
                  <v:imagedata r:id="rId43" o:title=""/>
                </v:shape>
                <o:OLEObject Type="Embed" ProgID="Equation.DSMT4" ShapeID="_x0000_i1043" DrawAspect="Content" ObjectID="_1422166839" r:id="rId44"/>
              </w:object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</w:p>
          <w:p w:rsidR="007955D6" w:rsidRDefault="00E21E2E" w:rsidP="00E21E2E">
            <w:pPr>
              <w:pStyle w:val="ListParagraph"/>
            </w:pPr>
            <w:r>
              <w:br/>
            </w:r>
          </w:p>
        </w:tc>
        <w:tc>
          <w:tcPr>
            <w:tcW w:w="4788" w:type="dxa"/>
            <w:vAlign w:val="center"/>
          </w:tcPr>
          <w:p w:rsidR="007955D6" w:rsidRDefault="007955D6" w:rsidP="00092A45">
            <w:pPr>
              <w:pStyle w:val="ListParagraph"/>
              <w:numPr>
                <w:ilvl w:val="0"/>
                <w:numId w:val="13"/>
              </w:numPr>
            </w:pPr>
            <w:r w:rsidRPr="007955D6">
              <w:rPr>
                <w:position w:val="-14"/>
              </w:rPr>
              <w:object w:dxaOrig="880" w:dyaOrig="480">
                <v:shape id="_x0000_i1044" type="#_x0000_t75" style="width:44.35pt;height:24.3pt" o:ole="">
                  <v:imagedata r:id="rId45" o:title=""/>
                </v:shape>
                <o:OLEObject Type="Embed" ProgID="Equation.DSMT4" ShapeID="_x0000_i1044" DrawAspect="Content" ObjectID="_1422166840" r:id="rId46"/>
              </w:object>
            </w:r>
          </w:p>
          <w:p w:rsidR="00E21E2E" w:rsidRDefault="00E21E2E" w:rsidP="00E21E2E"/>
          <w:p w:rsidR="00E21E2E" w:rsidRDefault="00E21E2E" w:rsidP="00E21E2E"/>
          <w:p w:rsidR="00E21E2E" w:rsidRDefault="00E21E2E" w:rsidP="00E21E2E"/>
          <w:p w:rsidR="00E21E2E" w:rsidRDefault="00E21E2E" w:rsidP="00E21E2E"/>
          <w:p w:rsidR="00E21E2E" w:rsidRDefault="00E21E2E" w:rsidP="00E21E2E"/>
          <w:p w:rsidR="00E21E2E" w:rsidRDefault="00E21E2E" w:rsidP="00E21E2E"/>
          <w:p w:rsidR="00E21E2E" w:rsidRDefault="00E21E2E" w:rsidP="00E21E2E"/>
          <w:p w:rsidR="00E21E2E" w:rsidRDefault="00E21E2E" w:rsidP="00E21E2E"/>
        </w:tc>
      </w:tr>
      <w:tr w:rsidR="007955D6" w:rsidTr="00E21E2E">
        <w:tc>
          <w:tcPr>
            <w:tcW w:w="4788" w:type="dxa"/>
            <w:vAlign w:val="center"/>
          </w:tcPr>
          <w:p w:rsidR="007955D6" w:rsidRDefault="007955D6" w:rsidP="00092A45">
            <w:pPr>
              <w:pStyle w:val="ListParagraph"/>
              <w:numPr>
                <w:ilvl w:val="0"/>
                <w:numId w:val="13"/>
              </w:numPr>
            </w:pPr>
            <w:r w:rsidRPr="007955D6">
              <w:rPr>
                <w:position w:val="-6"/>
              </w:rPr>
              <w:object w:dxaOrig="859" w:dyaOrig="400">
                <v:shape id="_x0000_i1045" type="#_x0000_t75" style="width:42.7pt;height:20.1pt" o:ole="">
                  <v:imagedata r:id="rId47" o:title=""/>
                </v:shape>
                <o:OLEObject Type="Embed" ProgID="Equation.DSMT4" ShapeID="_x0000_i1045" DrawAspect="Content" ObjectID="_1422166841" r:id="rId48"/>
              </w:object>
            </w:r>
          </w:p>
        </w:tc>
        <w:tc>
          <w:tcPr>
            <w:tcW w:w="4788" w:type="dxa"/>
            <w:vAlign w:val="center"/>
          </w:tcPr>
          <w:p w:rsidR="007955D6" w:rsidRDefault="007955D6" w:rsidP="00092A45">
            <w:pPr>
              <w:pStyle w:val="ListParagraph"/>
              <w:numPr>
                <w:ilvl w:val="0"/>
                <w:numId w:val="13"/>
              </w:numPr>
            </w:pPr>
            <w:r w:rsidRPr="007955D6">
              <w:rPr>
                <w:position w:val="-30"/>
              </w:rPr>
              <w:object w:dxaOrig="740" w:dyaOrig="820">
                <v:shape id="_x0000_i1046" type="#_x0000_t75" style="width:36.85pt;height:41pt" o:ole="">
                  <v:imagedata r:id="rId49" o:title=""/>
                </v:shape>
                <o:OLEObject Type="Embed" ProgID="Equation.DSMT4" ShapeID="_x0000_i1046" DrawAspect="Content" ObjectID="_1422166842" r:id="rId50"/>
              </w:object>
            </w:r>
          </w:p>
        </w:tc>
      </w:tr>
      <w:tr w:rsidR="00092A45" w:rsidTr="00E21E2E"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</w:tc>
      </w:tr>
    </w:tbl>
    <w:p w:rsidR="007955D6" w:rsidRDefault="007955D6" w:rsidP="007955D6"/>
    <w:p w:rsidR="00092A45" w:rsidRDefault="00092A45" w:rsidP="007955D6">
      <w:r>
        <w:rPr>
          <w:u w:val="single"/>
        </w:rPr>
        <w:lastRenderedPageBreak/>
        <w:t>Definition</w:t>
      </w:r>
      <w:r>
        <w:t xml:space="preserve">: (Laws of exponents) For any real numbers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and any rational exponents </w:t>
      </w:r>
      <w:r>
        <w:rPr>
          <w:i/>
        </w:rPr>
        <w:t>m</w:t>
      </w:r>
      <w:r>
        <w:t xml:space="preserve"> and </w:t>
      </w:r>
      <w:r>
        <w:rPr>
          <w:i/>
        </w:rPr>
        <w:t>n</w:t>
      </w:r>
      <w:r>
        <w:t xml:space="preserve"> for </w:t>
      </w:r>
      <w:proofErr w:type="gramStart"/>
      <w:r>
        <w:t xml:space="preserve">which </w:t>
      </w:r>
      <w:proofErr w:type="gramEnd"/>
      <w:r w:rsidRPr="00092A45">
        <w:rPr>
          <w:position w:val="-6"/>
        </w:rPr>
        <w:object w:dxaOrig="320" w:dyaOrig="320">
          <v:shape id="_x0000_i1047" type="#_x0000_t75" style="width:15.9pt;height:15.9pt" o:ole="">
            <v:imagedata r:id="rId51" o:title=""/>
          </v:shape>
          <o:OLEObject Type="Embed" ProgID="Equation.DSMT4" ShapeID="_x0000_i1047" DrawAspect="Content" ObjectID="_1422166843" r:id="rId52"/>
        </w:object>
      </w:r>
      <w:r>
        <w:t xml:space="preserve">, </w:t>
      </w:r>
      <w:r w:rsidRPr="00092A45">
        <w:rPr>
          <w:position w:val="-6"/>
        </w:rPr>
        <w:object w:dxaOrig="279" w:dyaOrig="320">
          <v:shape id="_x0000_i1048" type="#_x0000_t75" style="width:14.25pt;height:15.9pt" o:ole="">
            <v:imagedata r:id="rId53" o:title=""/>
          </v:shape>
          <o:OLEObject Type="Embed" ProgID="Equation.DSMT4" ShapeID="_x0000_i1048" DrawAspect="Content" ObjectID="_1422166844" r:id="rId54"/>
        </w:object>
      </w:r>
      <w:r>
        <w:t xml:space="preserve">, and </w:t>
      </w:r>
      <w:r w:rsidRPr="00092A45">
        <w:rPr>
          <w:position w:val="-6"/>
        </w:rPr>
        <w:object w:dxaOrig="300" w:dyaOrig="320">
          <v:shape id="_x0000_i1049" type="#_x0000_t75" style="width:15.05pt;height:15.9pt" o:ole="">
            <v:imagedata r:id="rId55" o:title=""/>
          </v:shape>
          <o:OLEObject Type="Embed" ProgID="Equation.DSMT4" ShapeID="_x0000_i1049" DrawAspect="Content" ObjectID="_1422166845" r:id="rId56"/>
        </w:object>
      </w:r>
      <w:r>
        <w:t xml:space="preserve"> are defined: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6940"/>
      </w:tblGrid>
      <w:tr w:rsidR="00092A45" w:rsidTr="00E21E2E">
        <w:tc>
          <w:tcPr>
            <w:tcW w:w="2636" w:type="dxa"/>
          </w:tcPr>
          <w:p w:rsidR="00092A45" w:rsidRDefault="00092A45" w:rsidP="00092A45">
            <w:pPr>
              <w:pStyle w:val="ListParagraph"/>
              <w:numPr>
                <w:ilvl w:val="0"/>
                <w:numId w:val="15"/>
              </w:numPr>
            </w:pPr>
            <w:r w:rsidRPr="00092A45">
              <w:rPr>
                <w:position w:val="-6"/>
              </w:rPr>
              <w:object w:dxaOrig="1320" w:dyaOrig="320">
                <v:shape id="_x0000_i1050" type="#_x0000_t75" style="width:66.15pt;height:15.9pt" o:ole="">
                  <v:imagedata r:id="rId57" o:title=""/>
                </v:shape>
                <o:OLEObject Type="Embed" ProgID="Equation.DSMT4" ShapeID="_x0000_i1050" DrawAspect="Content" ObjectID="_1422166846" r:id="rId58"/>
              </w:object>
            </w:r>
          </w:p>
        </w:tc>
        <w:tc>
          <w:tcPr>
            <w:tcW w:w="6940" w:type="dxa"/>
          </w:tcPr>
          <w:p w:rsidR="00092A45" w:rsidRDefault="00092A45" w:rsidP="00092A45">
            <w:r>
              <w:t>In multiplying, add exponents if the bases are the same.</w:t>
            </w:r>
          </w:p>
        </w:tc>
      </w:tr>
      <w:tr w:rsidR="00092A45" w:rsidTr="00E21E2E">
        <w:tc>
          <w:tcPr>
            <w:tcW w:w="2636" w:type="dxa"/>
          </w:tcPr>
          <w:p w:rsidR="00092A45" w:rsidRDefault="00092A45" w:rsidP="00092A45">
            <w:pPr>
              <w:pStyle w:val="ListParagraph"/>
              <w:numPr>
                <w:ilvl w:val="0"/>
                <w:numId w:val="15"/>
              </w:numPr>
            </w:pPr>
            <w:r w:rsidRPr="00092A45">
              <w:rPr>
                <w:position w:val="-24"/>
              </w:rPr>
              <w:object w:dxaOrig="999" w:dyaOrig="660">
                <v:shape id="_x0000_i1051" type="#_x0000_t75" style="width:50.25pt;height:32.65pt" o:ole="">
                  <v:imagedata r:id="rId59" o:title=""/>
                </v:shape>
                <o:OLEObject Type="Embed" ProgID="Equation.DSMT4" ShapeID="_x0000_i1051" DrawAspect="Content" ObjectID="_1422166847" r:id="rId60"/>
              </w:object>
            </w:r>
          </w:p>
        </w:tc>
        <w:tc>
          <w:tcPr>
            <w:tcW w:w="6940" w:type="dxa"/>
          </w:tcPr>
          <w:p w:rsidR="00092A45" w:rsidRDefault="00092A45" w:rsidP="00092A45">
            <w:r>
              <w:t xml:space="preserve">In dividing, subtract exponents if the bases are the same.  </w:t>
            </w:r>
            <w:proofErr w:type="gramStart"/>
            <w:r>
              <w:t xml:space="preserve">Assume </w:t>
            </w:r>
            <w:proofErr w:type="gramEnd"/>
            <w:r w:rsidRPr="00092A45">
              <w:rPr>
                <w:position w:val="-6"/>
              </w:rPr>
              <w:object w:dxaOrig="560" w:dyaOrig="279">
                <v:shape id="_x0000_i1052" type="#_x0000_t75" style="width:27.65pt;height:14.25pt" o:ole="">
                  <v:imagedata r:id="rId61" o:title=""/>
                </v:shape>
                <o:OLEObject Type="Embed" ProgID="Equation.DSMT4" ShapeID="_x0000_i1052" DrawAspect="Content" ObjectID="_1422166848" r:id="rId62"/>
              </w:object>
            </w:r>
            <w:r>
              <w:t>.</w:t>
            </w:r>
          </w:p>
        </w:tc>
      </w:tr>
      <w:tr w:rsidR="00092A45" w:rsidTr="00E21E2E">
        <w:tc>
          <w:tcPr>
            <w:tcW w:w="2636" w:type="dxa"/>
          </w:tcPr>
          <w:p w:rsidR="00092A45" w:rsidRDefault="00092A45" w:rsidP="00092A45">
            <w:pPr>
              <w:pStyle w:val="ListParagraph"/>
              <w:numPr>
                <w:ilvl w:val="0"/>
                <w:numId w:val="15"/>
              </w:numPr>
            </w:pPr>
            <w:r w:rsidRPr="00092A45">
              <w:rPr>
                <w:position w:val="-16"/>
              </w:rPr>
              <w:object w:dxaOrig="1200" w:dyaOrig="480">
                <v:shape id="_x0000_i1053" type="#_x0000_t75" style="width:60.3pt;height:24.3pt" o:ole="">
                  <v:imagedata r:id="rId63" o:title=""/>
                </v:shape>
                <o:OLEObject Type="Embed" ProgID="Equation.DSMT4" ShapeID="_x0000_i1053" DrawAspect="Content" ObjectID="_1422166849" r:id="rId64"/>
              </w:object>
            </w:r>
          </w:p>
        </w:tc>
        <w:tc>
          <w:tcPr>
            <w:tcW w:w="6940" w:type="dxa"/>
          </w:tcPr>
          <w:p w:rsidR="00092A45" w:rsidRDefault="00092A45" w:rsidP="00092A45">
            <w:r>
              <w:t>To raise a power to a power, multiply the exponents.</w:t>
            </w:r>
          </w:p>
        </w:tc>
      </w:tr>
      <w:tr w:rsidR="00092A45" w:rsidTr="00E21E2E">
        <w:tc>
          <w:tcPr>
            <w:tcW w:w="2636" w:type="dxa"/>
          </w:tcPr>
          <w:p w:rsidR="00092A45" w:rsidRDefault="00092A45" w:rsidP="00092A45">
            <w:pPr>
              <w:pStyle w:val="ListParagraph"/>
              <w:numPr>
                <w:ilvl w:val="0"/>
                <w:numId w:val="15"/>
              </w:numPr>
            </w:pPr>
            <w:r w:rsidRPr="00092A45">
              <w:rPr>
                <w:position w:val="-14"/>
              </w:rPr>
              <w:object w:dxaOrig="1340" w:dyaOrig="440">
                <v:shape id="_x0000_i1054" type="#_x0000_t75" style="width:67pt;height:21.75pt" o:ole="">
                  <v:imagedata r:id="rId65" o:title=""/>
                </v:shape>
                <o:OLEObject Type="Embed" ProgID="Equation.DSMT4" ShapeID="_x0000_i1054" DrawAspect="Content" ObjectID="_1422166850" r:id="rId66"/>
              </w:object>
            </w:r>
          </w:p>
        </w:tc>
        <w:tc>
          <w:tcPr>
            <w:tcW w:w="6940" w:type="dxa"/>
          </w:tcPr>
          <w:p w:rsidR="00092A45" w:rsidRDefault="00092A45" w:rsidP="00092A45">
            <w:r>
              <w:t>To raise a product to a power, raise each factor to the power and multiply.</w:t>
            </w:r>
          </w:p>
        </w:tc>
      </w:tr>
    </w:tbl>
    <w:p w:rsidR="008834AC" w:rsidRDefault="00E21E2E">
      <w:r>
        <w:br/>
      </w:r>
      <w:r w:rsidR="00092A45">
        <w:fldChar w:fldCharType="begin"/>
      </w:r>
      <w:r w:rsidR="00092A45">
        <w:instrText xml:space="preserve"> MACROBUTTON MTPlaceRef \* MERGEFORMAT </w:instrText>
      </w:r>
      <w:r w:rsidR="00092A45">
        <w:fldChar w:fldCharType="begin"/>
      </w:r>
      <w:r w:rsidR="00092A45">
        <w:instrText xml:space="preserve"> SEQ MTEqn \h \* MERGEFORMAT </w:instrText>
      </w:r>
      <w:r w:rsidR="00092A45">
        <w:fldChar w:fldCharType="end"/>
      </w:r>
      <w:r w:rsidR="00092A45">
        <w:instrText xml:space="preserve">Example </w:instrText>
      </w:r>
      <w:r w:rsidR="007D596F">
        <w:fldChar w:fldCharType="begin"/>
      </w:r>
      <w:r w:rsidR="007D596F">
        <w:instrText xml:space="preserve"> SEQ MTEqn \c \* Ara</w:instrText>
      </w:r>
      <w:r w:rsidR="007D596F">
        <w:instrText xml:space="preserve">bic \* MERGEFORMAT </w:instrText>
      </w:r>
      <w:r w:rsidR="007D596F">
        <w:fldChar w:fldCharType="separate"/>
      </w:r>
      <w:r w:rsidR="007D596F">
        <w:rPr>
          <w:noProof/>
        </w:rPr>
        <w:instrText>6</w:instrText>
      </w:r>
      <w:r w:rsidR="007D596F">
        <w:rPr>
          <w:noProof/>
        </w:rPr>
        <w:fldChar w:fldCharType="end"/>
      </w:r>
      <w:r w:rsidR="00092A45">
        <w:instrText xml:space="preserve">: </w:instrText>
      </w:r>
      <w:r w:rsidR="00092A45">
        <w:fldChar w:fldCharType="end"/>
      </w:r>
      <w:r w:rsidR="00092A45">
        <w:t>Simplify (answers should have positive exponents)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92A45" w:rsidTr="00E21E2E"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6"/>
              </w:numPr>
            </w:pPr>
            <w:r w:rsidRPr="00092A45">
              <w:rPr>
                <w:position w:val="-6"/>
              </w:rPr>
              <w:object w:dxaOrig="780" w:dyaOrig="400">
                <v:shape id="_x0000_i1055" type="#_x0000_t75" style="width:39.35pt;height:20.1pt" o:ole="">
                  <v:imagedata r:id="rId67" o:title=""/>
                </v:shape>
                <o:OLEObject Type="Embed" ProgID="Equation.DSMT4" ShapeID="_x0000_i1055" DrawAspect="Content" ObjectID="_1422166851" r:id="rId68"/>
              </w:object>
            </w: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6"/>
              </w:numPr>
            </w:pPr>
            <w:r w:rsidRPr="00092A45">
              <w:rPr>
                <w:position w:val="-30"/>
              </w:rPr>
              <w:object w:dxaOrig="440" w:dyaOrig="780">
                <v:shape id="_x0000_i1056" type="#_x0000_t75" style="width:21.75pt;height:39.35pt" o:ole="">
                  <v:imagedata r:id="rId69" o:title=""/>
                </v:shape>
                <o:OLEObject Type="Embed" ProgID="Equation.DSMT4" ShapeID="_x0000_i1056" DrawAspect="Content" ObjectID="_1422166852" r:id="rId70"/>
              </w:object>
            </w:r>
          </w:p>
        </w:tc>
      </w:tr>
      <w:tr w:rsidR="00092A45" w:rsidTr="00E21E2E"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</w:pPr>
          </w:p>
        </w:tc>
      </w:tr>
      <w:tr w:rsidR="00092A45" w:rsidTr="00E21E2E"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6"/>
              </w:numPr>
            </w:pPr>
            <w:r w:rsidRPr="00092A45">
              <w:rPr>
                <w:position w:val="-24"/>
              </w:rPr>
              <w:object w:dxaOrig="780" w:dyaOrig="680">
                <v:shape id="_x0000_i1057" type="#_x0000_t75" style="width:39.35pt;height:34.35pt" o:ole="">
                  <v:imagedata r:id="rId71" o:title=""/>
                </v:shape>
                <o:OLEObject Type="Embed" ProgID="Equation.DSMT4" ShapeID="_x0000_i1057" DrawAspect="Content" ObjectID="_1422166853" r:id="rId72"/>
              </w:object>
            </w: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6"/>
              </w:numPr>
            </w:pPr>
            <w:r w:rsidRPr="00092A45">
              <w:rPr>
                <w:position w:val="-24"/>
              </w:rPr>
              <w:object w:dxaOrig="1200" w:dyaOrig="680">
                <v:shape id="_x0000_i1058" type="#_x0000_t75" style="width:60.3pt;height:34.35pt" o:ole="">
                  <v:imagedata r:id="rId73" o:title=""/>
                </v:shape>
                <o:OLEObject Type="Embed" ProgID="Equation.DSMT4" ShapeID="_x0000_i1058" DrawAspect="Content" ObjectID="_1422166854" r:id="rId74"/>
              </w:object>
            </w:r>
          </w:p>
        </w:tc>
      </w:tr>
      <w:tr w:rsidR="00092A45" w:rsidTr="00E21E2E"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</w:tc>
      </w:tr>
    </w:tbl>
    <w:p w:rsidR="00092A45" w:rsidRDefault="00092A45">
      <w:r>
        <w:rPr>
          <w:u w:val="single"/>
        </w:rPr>
        <w:t>Method</w:t>
      </w:r>
      <w:r>
        <w:t>: To simplify radical expressions</w:t>
      </w:r>
    </w:p>
    <w:p w:rsidR="00092A45" w:rsidRDefault="00092A45" w:rsidP="00092A45">
      <w:pPr>
        <w:pStyle w:val="ListParagraph"/>
        <w:numPr>
          <w:ilvl w:val="0"/>
          <w:numId w:val="17"/>
        </w:numPr>
      </w:pPr>
      <w:r>
        <w:t>Co</w:t>
      </w:r>
      <w:r w:rsidR="00E21E2E">
        <w:t>n</w:t>
      </w:r>
      <w:r>
        <w:t>vert radical expressions to exponential expressions.</w:t>
      </w:r>
    </w:p>
    <w:p w:rsidR="00092A45" w:rsidRDefault="00092A45" w:rsidP="00092A45">
      <w:pPr>
        <w:pStyle w:val="ListParagraph"/>
        <w:numPr>
          <w:ilvl w:val="0"/>
          <w:numId w:val="17"/>
        </w:numPr>
      </w:pPr>
      <w:r>
        <w:t>Use arithmetic and the laws of exponents to simplify.</w:t>
      </w:r>
    </w:p>
    <w:p w:rsidR="00092A45" w:rsidRPr="00092A45" w:rsidRDefault="00092A45" w:rsidP="00092A45">
      <w:pPr>
        <w:pStyle w:val="ListParagraph"/>
        <w:numPr>
          <w:ilvl w:val="0"/>
          <w:numId w:val="17"/>
        </w:numPr>
      </w:pPr>
      <w:r>
        <w:t>Co</w:t>
      </w:r>
      <w:r w:rsidR="00E21E2E">
        <w:t>n</w:t>
      </w:r>
      <w:r>
        <w:t>vert back to radical notation as needed.</w:t>
      </w:r>
    </w:p>
    <w:p w:rsidR="00092A45" w:rsidRDefault="00092A45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7D596F">
        <w:fldChar w:fldCharType="begin"/>
      </w:r>
      <w:r w:rsidR="007D596F">
        <w:instrText xml:space="preserve"> SEQ MTEqn \c \* Arabic \* MERGEFORMAT </w:instrText>
      </w:r>
      <w:r w:rsidR="007D596F">
        <w:fldChar w:fldCharType="separate"/>
      </w:r>
      <w:r w:rsidR="007D596F">
        <w:rPr>
          <w:noProof/>
        </w:rPr>
        <w:instrText>7</w:instrText>
      </w:r>
      <w:r w:rsidR="007D596F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92A45" w:rsidTr="00E21E2E"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8"/>
              </w:numPr>
            </w:pPr>
            <w:r w:rsidRPr="00092A45">
              <w:rPr>
                <w:position w:val="-8"/>
              </w:rPr>
              <w:object w:dxaOrig="520" w:dyaOrig="400">
                <v:shape id="_x0000_i1059" type="#_x0000_t75" style="width:25.95pt;height:20.1pt" o:ole="">
                  <v:imagedata r:id="rId75" o:title=""/>
                </v:shape>
                <o:OLEObject Type="Embed" ProgID="Equation.DSMT4" ShapeID="_x0000_i1059" DrawAspect="Content" ObjectID="_1422166855" r:id="rId76"/>
              </w:object>
            </w: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8"/>
              </w:numPr>
            </w:pPr>
            <w:r w:rsidRPr="00092A45">
              <w:rPr>
                <w:position w:val="-22"/>
              </w:rPr>
              <w:object w:dxaOrig="940" w:dyaOrig="600">
                <v:shape id="_x0000_i1060" type="#_x0000_t75" style="width:46.9pt;height:30.15pt" o:ole="">
                  <v:imagedata r:id="rId77" o:title=""/>
                </v:shape>
                <o:OLEObject Type="Embed" ProgID="Equation.DSMT4" ShapeID="_x0000_i1060" DrawAspect="Content" ObjectID="_1422166856" r:id="rId78"/>
              </w:object>
            </w:r>
          </w:p>
        </w:tc>
      </w:tr>
      <w:tr w:rsidR="00092A45" w:rsidTr="00E21E2E">
        <w:tc>
          <w:tcPr>
            <w:tcW w:w="4788" w:type="dxa"/>
            <w:vAlign w:val="center"/>
          </w:tcPr>
          <w:p w:rsidR="00092A45" w:rsidRDefault="00092A45" w:rsidP="00092A45"/>
          <w:p w:rsidR="00E21E2E" w:rsidRDefault="00E21E2E" w:rsidP="00092A45"/>
          <w:p w:rsidR="00E21E2E" w:rsidRDefault="00E21E2E" w:rsidP="00092A45">
            <w:r>
              <w:br/>
            </w: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</w:tr>
      <w:tr w:rsidR="00092A45" w:rsidTr="00E21E2E"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8"/>
              </w:numPr>
            </w:pPr>
            <w:r w:rsidRPr="00092A45">
              <w:rPr>
                <w:position w:val="-16"/>
              </w:rPr>
              <w:object w:dxaOrig="780" w:dyaOrig="520">
                <v:shape id="_x0000_i1061" type="#_x0000_t75" style="width:39.35pt;height:25.95pt" o:ole="">
                  <v:imagedata r:id="rId79" o:title=""/>
                </v:shape>
                <o:OLEObject Type="Embed" ProgID="Equation.DSMT4" ShapeID="_x0000_i1061" DrawAspect="Content" ObjectID="_1422166857" r:id="rId80"/>
              </w:object>
            </w: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8"/>
              </w:numPr>
            </w:pPr>
            <w:r w:rsidRPr="00092A45">
              <w:rPr>
                <w:position w:val="-8"/>
              </w:rPr>
              <w:object w:dxaOrig="540" w:dyaOrig="420">
                <v:shape id="_x0000_i1062" type="#_x0000_t75" style="width:26.8pt;height:20.95pt" o:ole="">
                  <v:imagedata r:id="rId81" o:title=""/>
                </v:shape>
                <o:OLEObject Type="Embed" ProgID="Equation.DSMT4" ShapeID="_x0000_i1062" DrawAspect="Content" ObjectID="_1422166858" r:id="rId82"/>
              </w:object>
            </w:r>
          </w:p>
        </w:tc>
      </w:tr>
      <w:tr w:rsidR="00092A45" w:rsidTr="00E21E2E"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</w:tc>
      </w:tr>
    </w:tbl>
    <w:p w:rsidR="00092A45" w:rsidRPr="008834AC" w:rsidRDefault="00092A45"/>
    <w:sectPr w:rsidR="00092A45" w:rsidRPr="008834AC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14"/>
  </w:num>
  <w:num w:numId="12">
    <w:abstractNumId w:val="3"/>
  </w:num>
  <w:num w:numId="13">
    <w:abstractNumId w:val="17"/>
  </w:num>
  <w:num w:numId="14">
    <w:abstractNumId w:val="10"/>
  </w:num>
  <w:num w:numId="15">
    <w:abstractNumId w:val="9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2A45"/>
    <w:rsid w:val="00093819"/>
    <w:rsid w:val="000A0B97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D596F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1FD5D6E-11F6-4095-A4D6-706ACE93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2</cp:revision>
  <cp:lastPrinted>2013-02-12T15:29:00Z</cp:lastPrinted>
  <dcterms:created xsi:type="dcterms:W3CDTF">2013-02-12T17:33:00Z</dcterms:created>
  <dcterms:modified xsi:type="dcterms:W3CDTF">2013-02-12T17:33:00Z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