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207EF" w:rsidP="0053781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53781D">
              <w:rPr>
                <w:b/>
              </w:rPr>
              <w:t>Complex Rational Expressions (6.3)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3781D" w:rsidRDefault="00A83336">
      <w:r>
        <w:rPr>
          <w:u w:val="single"/>
        </w:rPr>
        <w:t>Definition</w:t>
      </w:r>
      <w:r>
        <w:t xml:space="preserve">: </w:t>
      </w:r>
      <w:r w:rsidR="0053781D">
        <w:t xml:space="preserve">A </w:t>
      </w:r>
      <w:r w:rsidR="0053781D" w:rsidRPr="0053781D">
        <w:rPr>
          <w:u w:val="single"/>
        </w:rPr>
        <w:t>complex</w:t>
      </w:r>
      <w:r w:rsidR="0053781D">
        <w:t xml:space="preserve"> </w:t>
      </w:r>
      <w:r w:rsidR="0053781D" w:rsidRPr="0053781D">
        <w:rPr>
          <w:u w:val="single"/>
        </w:rPr>
        <w:t>rational</w:t>
      </w:r>
      <w:r w:rsidR="0053781D">
        <w:t xml:space="preserve"> </w:t>
      </w:r>
      <w:r w:rsidR="0053781D" w:rsidRPr="0053781D">
        <w:rPr>
          <w:u w:val="single"/>
        </w:rPr>
        <w:t>expression</w:t>
      </w:r>
      <w:r w:rsidR="0053781D">
        <w:t xml:space="preserve"> contains </w:t>
      </w:r>
      <w:r>
        <w:t>_____________________</w:t>
      </w:r>
      <w:proofErr w:type="gramStart"/>
      <w:r>
        <w:t>_  _</w:t>
      </w:r>
      <w:proofErr w:type="gramEnd"/>
      <w:r>
        <w:t xml:space="preserve">___________________  </w:t>
      </w:r>
    </w:p>
    <w:p w:rsidR="00A83336" w:rsidRDefault="0053781D">
      <w:proofErr w:type="gramStart"/>
      <w:r>
        <w:t>within</w:t>
      </w:r>
      <w:proofErr w:type="gramEnd"/>
      <w:r>
        <w:t xml:space="preserve"> its numerator and/or denominator.  </w:t>
      </w:r>
    </w:p>
    <w:p w:rsidR="0053781D" w:rsidRDefault="009F2CA8">
      <w:r>
        <w:br/>
      </w:r>
      <w:r w:rsidR="0053781D">
        <w:t xml:space="preserve">We will use two different methods for simplifying complex rational expressions.  </w:t>
      </w:r>
      <w:r w:rsidR="0053781D" w:rsidRPr="0053781D">
        <w:rPr>
          <w:b/>
          <w:u w:val="single"/>
        </w:rPr>
        <w:t>DO NOT</w:t>
      </w:r>
      <w:r w:rsidR="0053781D">
        <w:t xml:space="preserve"> </w:t>
      </w:r>
      <w:proofErr w:type="gramStart"/>
      <w:r w:rsidR="0053781D">
        <w:t>mix</w:t>
      </w:r>
      <w:proofErr w:type="gramEnd"/>
      <w:r w:rsidR="0053781D">
        <w:t xml:space="preserve"> the methods.</w:t>
      </w:r>
    </w:p>
    <w:p w:rsidR="00A83336" w:rsidRDefault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9F2CA8">
        <w:fldChar w:fldCharType="begin"/>
      </w:r>
      <w:r w:rsidR="009F2CA8">
        <w:instrText xml:space="preserve"> SEQ MTEqn \c \</w:instrText>
      </w:r>
      <w:r w:rsidR="009F2CA8">
        <w:instrText xml:space="preserve">* Arabic \* MERGEFORMAT </w:instrText>
      </w:r>
      <w:r w:rsidR="009F2CA8">
        <w:fldChar w:fldCharType="separate"/>
      </w:r>
      <w:r w:rsidR="0053781D">
        <w:rPr>
          <w:noProof/>
        </w:rPr>
        <w:instrText>1</w:instrText>
      </w:r>
      <w:r w:rsidR="009F2CA8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53781D">
        <w:t>Simplify</w:t>
      </w:r>
    </w:p>
    <w:p w:rsidR="0053781D" w:rsidRDefault="0053781D" w:rsidP="0053781D">
      <w:pPr>
        <w:pStyle w:val="ListParagraph"/>
        <w:numPr>
          <w:ilvl w:val="0"/>
          <w:numId w:val="13"/>
        </w:numPr>
      </w:pPr>
      <w:r w:rsidRPr="0053781D">
        <w:rPr>
          <w:position w:val="-54"/>
        </w:rPr>
        <w:object w:dxaOrig="6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60.3pt" o:ole="">
            <v:imagedata r:id="rId7" o:title=""/>
          </v:shape>
          <o:OLEObject Type="Embed" ProgID="Equation.DSMT4" ShapeID="_x0000_i1025" DrawAspect="Content" ObjectID="_1421230985" r:id="rId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3781D" w:rsidRDefault="0053781D" w:rsidP="0053781D">
      <w:pPr>
        <w:pStyle w:val="ListParagraph"/>
        <w:numPr>
          <w:ilvl w:val="0"/>
          <w:numId w:val="13"/>
        </w:numPr>
      </w:pPr>
      <w:r w:rsidRPr="0053781D">
        <w:rPr>
          <w:position w:val="-54"/>
        </w:rPr>
        <w:object w:dxaOrig="1040" w:dyaOrig="1200">
          <v:shape id="_x0000_i1026" type="#_x0000_t75" style="width:51.9pt;height:60.3pt" o:ole="">
            <v:imagedata r:id="rId9" o:title=""/>
          </v:shape>
          <o:OLEObject Type="Embed" ProgID="Equation.DSMT4" ShapeID="_x0000_i1026" DrawAspect="Content" ObjectID="_1421230986" r:id="rId10"/>
        </w:object>
      </w:r>
    </w:p>
    <w:p w:rsidR="0053781D" w:rsidRDefault="0053781D">
      <w:r>
        <w:br w:type="page"/>
      </w:r>
    </w:p>
    <w:p w:rsidR="0053781D" w:rsidRDefault="0053781D" w:rsidP="0053781D">
      <w:r w:rsidRPr="009F2CA8">
        <w:rPr>
          <w:u w:val="single"/>
        </w:rPr>
        <w:lastRenderedPageBreak/>
        <w:t>Method</w:t>
      </w:r>
      <w:r>
        <w:t>: Using multiplication by 1 to simplify a complex rational expression.</w:t>
      </w:r>
    </w:p>
    <w:p w:rsidR="0053781D" w:rsidRDefault="0053781D" w:rsidP="0053781D">
      <w:pPr>
        <w:pStyle w:val="ListParagraph"/>
        <w:numPr>
          <w:ilvl w:val="0"/>
          <w:numId w:val="15"/>
        </w:numPr>
      </w:pPr>
      <w:r>
        <w:t>Find the LCD of all rational expressions within the complex rational expression.</w:t>
      </w:r>
    </w:p>
    <w:p w:rsidR="0053781D" w:rsidRDefault="0053781D" w:rsidP="0053781D">
      <w:pPr>
        <w:pStyle w:val="ListParagraph"/>
        <w:numPr>
          <w:ilvl w:val="0"/>
          <w:numId w:val="15"/>
        </w:numPr>
      </w:pPr>
      <w:r>
        <w:t xml:space="preserve">Multiply the complex rational expression by 1, writing 1 as the LCD divided by </w:t>
      </w:r>
      <w:proofErr w:type="gramStart"/>
      <w:r>
        <w:t>itself</w:t>
      </w:r>
      <w:proofErr w:type="gramEnd"/>
      <w:r>
        <w:t>.</w:t>
      </w:r>
    </w:p>
    <w:p w:rsidR="0053781D" w:rsidRDefault="0053781D" w:rsidP="0053781D">
      <w:pPr>
        <w:pStyle w:val="ListParagraph"/>
        <w:numPr>
          <w:ilvl w:val="0"/>
          <w:numId w:val="15"/>
        </w:numPr>
      </w:pPr>
      <w:r>
        <w:t>Distribute and simplify so that the numerator and the denominator of the complex rational expression are polynomials.</w:t>
      </w:r>
    </w:p>
    <w:p w:rsidR="0053781D" w:rsidRDefault="0053781D" w:rsidP="0053781D">
      <w:pPr>
        <w:pStyle w:val="ListParagraph"/>
        <w:numPr>
          <w:ilvl w:val="0"/>
          <w:numId w:val="15"/>
        </w:numPr>
      </w:pPr>
      <w:r>
        <w:t>Factor and, if possible, simplify</w:t>
      </w:r>
      <w:r w:rsidR="009F2CA8">
        <w:t>.</w:t>
      </w:r>
      <w:r>
        <w:br/>
      </w:r>
    </w:p>
    <w:p w:rsidR="0053781D" w:rsidRDefault="0053781D" w:rsidP="005378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Simplify</w:t>
      </w:r>
    </w:p>
    <w:p w:rsidR="0053781D" w:rsidRDefault="0053781D" w:rsidP="0053781D">
      <w:pPr>
        <w:pStyle w:val="ListParagraph"/>
        <w:numPr>
          <w:ilvl w:val="0"/>
          <w:numId w:val="16"/>
        </w:numPr>
      </w:pPr>
      <w:r w:rsidRPr="0053781D">
        <w:rPr>
          <w:position w:val="-54"/>
        </w:rPr>
        <w:object w:dxaOrig="1400" w:dyaOrig="1200">
          <v:shape id="_x0000_i1027" type="#_x0000_t75" style="width:70.35pt;height:60.3pt" o:ole="">
            <v:imagedata r:id="rId11" o:title=""/>
          </v:shape>
          <o:OLEObject Type="Embed" ProgID="Equation.DSMT4" ShapeID="_x0000_i1027" DrawAspect="Content" ObjectID="_1421230987" r:id="rId1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3781D" w:rsidRDefault="0053781D" w:rsidP="0053781D">
      <w:pPr>
        <w:pStyle w:val="ListParagraph"/>
        <w:numPr>
          <w:ilvl w:val="0"/>
          <w:numId w:val="16"/>
        </w:numPr>
      </w:pPr>
      <w:r w:rsidRPr="0053781D">
        <w:rPr>
          <w:position w:val="-54"/>
        </w:rPr>
        <w:object w:dxaOrig="760" w:dyaOrig="1240">
          <v:shape id="_x0000_i1028" type="#_x0000_t75" style="width:37.65pt;height:61.95pt" o:ole="">
            <v:imagedata r:id="rId13" o:title=""/>
          </v:shape>
          <o:OLEObject Type="Embed" ProgID="Equation.DSMT4" ShapeID="_x0000_i1028" DrawAspect="Content" ObjectID="_1421230988" r:id="rId14"/>
        </w:object>
      </w:r>
    </w:p>
    <w:p w:rsidR="0053781D" w:rsidRDefault="0053781D">
      <w:r>
        <w:br w:type="page"/>
      </w:r>
    </w:p>
    <w:p w:rsidR="0053781D" w:rsidRDefault="0053781D" w:rsidP="0053781D">
      <w:r w:rsidRPr="009F2CA8">
        <w:rPr>
          <w:u w:val="single"/>
        </w:rPr>
        <w:lastRenderedPageBreak/>
        <w:t>Method</w:t>
      </w:r>
      <w:r>
        <w:t>: Using division to simplify a complex rational expression</w:t>
      </w:r>
      <w:r w:rsidR="009F2CA8">
        <w:t>.</w:t>
      </w:r>
      <w:bookmarkStart w:id="0" w:name="_GoBack"/>
      <w:bookmarkEnd w:id="0"/>
    </w:p>
    <w:p w:rsidR="0053781D" w:rsidRDefault="0053781D" w:rsidP="0053781D">
      <w:pPr>
        <w:pStyle w:val="ListParagraph"/>
        <w:numPr>
          <w:ilvl w:val="0"/>
          <w:numId w:val="17"/>
        </w:numPr>
      </w:pPr>
      <w:r>
        <w:t>Add or subtract, as necessary, to get one rational expression in the numerator.</w:t>
      </w:r>
    </w:p>
    <w:p w:rsidR="0053781D" w:rsidRDefault="0053781D" w:rsidP="0053781D">
      <w:pPr>
        <w:pStyle w:val="ListParagraph"/>
        <w:numPr>
          <w:ilvl w:val="0"/>
          <w:numId w:val="17"/>
        </w:numPr>
      </w:pPr>
      <w:r>
        <w:t>Add or subtract, as necessary, to get one rational expression in the denominator.</w:t>
      </w:r>
    </w:p>
    <w:p w:rsidR="0053781D" w:rsidRDefault="0053781D" w:rsidP="0053781D">
      <w:pPr>
        <w:pStyle w:val="ListParagraph"/>
        <w:numPr>
          <w:ilvl w:val="0"/>
          <w:numId w:val="17"/>
        </w:numPr>
      </w:pPr>
      <w:r>
        <w:t>Perform the indicated division (invert the divisor and multiply).</w:t>
      </w:r>
    </w:p>
    <w:p w:rsidR="0053781D" w:rsidRDefault="0053781D" w:rsidP="0053781D">
      <w:pPr>
        <w:pStyle w:val="ListParagraph"/>
        <w:numPr>
          <w:ilvl w:val="0"/>
          <w:numId w:val="17"/>
        </w:numPr>
      </w:pPr>
      <w:r>
        <w:t>Simplify, if possible, by removing any factors that equal 1.</w:t>
      </w:r>
    </w:p>
    <w:p w:rsidR="0053781D" w:rsidRDefault="0053781D" w:rsidP="0053781D"/>
    <w:p w:rsidR="0053781D" w:rsidRDefault="0053781D" w:rsidP="005378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>Simplify</w:t>
      </w:r>
      <w:r>
        <w:br/>
      </w:r>
    </w:p>
    <w:p w:rsidR="0053781D" w:rsidRDefault="009F2CA8" w:rsidP="009F2CA8">
      <w:pPr>
        <w:pStyle w:val="ListParagraph"/>
        <w:numPr>
          <w:ilvl w:val="0"/>
          <w:numId w:val="18"/>
        </w:numPr>
      </w:pPr>
      <w:r w:rsidRPr="009F2CA8">
        <w:rPr>
          <w:position w:val="-54"/>
        </w:rPr>
        <w:object w:dxaOrig="760" w:dyaOrig="1240">
          <v:shape id="_x0000_i1029" type="#_x0000_t75" style="width:37.65pt;height:61.95pt" o:ole="">
            <v:imagedata r:id="rId15" o:title=""/>
          </v:shape>
          <o:OLEObject Type="Embed" ProgID="Equation.DSMT4" ShapeID="_x0000_i1029" DrawAspect="Content" ObjectID="_1421230989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F2CA8" w:rsidRDefault="009F2CA8" w:rsidP="009F2CA8">
      <w:pPr>
        <w:pStyle w:val="ListParagraph"/>
        <w:numPr>
          <w:ilvl w:val="0"/>
          <w:numId w:val="18"/>
        </w:numPr>
      </w:pPr>
      <w:r w:rsidRPr="009F2CA8">
        <w:rPr>
          <w:position w:val="-56"/>
        </w:rPr>
        <w:object w:dxaOrig="1260" w:dyaOrig="1240">
          <v:shape id="_x0000_i1030" type="#_x0000_t75" style="width:62.8pt;height:61.95pt" o:ole="">
            <v:imagedata r:id="rId17" o:title=""/>
          </v:shape>
          <o:OLEObject Type="Embed" ProgID="Equation.DSMT4" ShapeID="_x0000_i1030" DrawAspect="Content" ObjectID="_1421230990" r:id="rId18"/>
        </w:object>
      </w:r>
    </w:p>
    <w:p w:rsidR="009F2CA8" w:rsidRDefault="009F2CA8">
      <w:r>
        <w:br w:type="page"/>
      </w:r>
    </w:p>
    <w:p w:rsidR="009F2CA8" w:rsidRDefault="009F2CA8" w:rsidP="009F2CA8">
      <w:pPr>
        <w:pStyle w:val="ListParagraph"/>
        <w:numPr>
          <w:ilvl w:val="0"/>
          <w:numId w:val="18"/>
        </w:numPr>
      </w:pPr>
      <w:r w:rsidRPr="009F2CA8">
        <w:rPr>
          <w:position w:val="-56"/>
        </w:rPr>
        <w:object w:dxaOrig="900" w:dyaOrig="980">
          <v:shape id="_x0000_i1031" type="#_x0000_t75" style="width:45.2pt;height:49.4pt" o:ole="">
            <v:imagedata r:id="rId19" o:title=""/>
          </v:shape>
          <o:OLEObject Type="Embed" ProgID="Equation.DSMT4" ShapeID="_x0000_i1031" DrawAspect="Content" ObjectID="_1421230991" r:id="rId20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F2CA8" w:rsidRDefault="009F2CA8" w:rsidP="009F2CA8">
      <w:pPr>
        <w:pStyle w:val="ListParagraph"/>
        <w:numPr>
          <w:ilvl w:val="0"/>
          <w:numId w:val="18"/>
        </w:numPr>
      </w:pPr>
      <w:r w:rsidRPr="009F2CA8">
        <w:rPr>
          <w:position w:val="-58"/>
        </w:rPr>
        <w:object w:dxaOrig="1960" w:dyaOrig="1280">
          <v:shape id="_x0000_i1032" type="#_x0000_t75" style="width:97.95pt;height:63.65pt" o:ole="">
            <v:imagedata r:id="rId21" o:title=""/>
          </v:shape>
          <o:OLEObject Type="Embed" ProgID="Equation.DSMT4" ShapeID="_x0000_i1032" DrawAspect="Content" ObjectID="_1421230992" r:id="rId22"/>
        </w:object>
      </w:r>
    </w:p>
    <w:sectPr w:rsidR="009F2CA8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74"/>
    <w:multiLevelType w:val="hybridMultilevel"/>
    <w:tmpl w:val="29AC39A8"/>
    <w:lvl w:ilvl="0" w:tplc="16A40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393"/>
    <w:multiLevelType w:val="hybridMultilevel"/>
    <w:tmpl w:val="04768E1C"/>
    <w:lvl w:ilvl="0" w:tplc="9E220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2A00"/>
    <w:multiLevelType w:val="hybridMultilevel"/>
    <w:tmpl w:val="DB48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16402"/>
    <w:multiLevelType w:val="hybridMultilevel"/>
    <w:tmpl w:val="08922AB2"/>
    <w:lvl w:ilvl="0" w:tplc="B2B0AE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5B7"/>
    <w:multiLevelType w:val="hybridMultilevel"/>
    <w:tmpl w:val="AD0C47EA"/>
    <w:lvl w:ilvl="0" w:tplc="29A27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4229D"/>
    <w:multiLevelType w:val="hybridMultilevel"/>
    <w:tmpl w:val="04768E1C"/>
    <w:lvl w:ilvl="0" w:tplc="9E220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FD7"/>
    <w:multiLevelType w:val="hybridMultilevel"/>
    <w:tmpl w:val="E74CFB48"/>
    <w:lvl w:ilvl="0" w:tplc="65EEF0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44F4"/>
    <w:multiLevelType w:val="hybridMultilevel"/>
    <w:tmpl w:val="577EF4FE"/>
    <w:lvl w:ilvl="0" w:tplc="D7489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2617"/>
    <w:multiLevelType w:val="hybridMultilevel"/>
    <w:tmpl w:val="0922D2B4"/>
    <w:lvl w:ilvl="0" w:tplc="9E2208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66BB9"/>
    <w:multiLevelType w:val="hybridMultilevel"/>
    <w:tmpl w:val="04768E1C"/>
    <w:lvl w:ilvl="0" w:tplc="9E220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17"/>
  </w:num>
  <w:num w:numId="14">
    <w:abstractNumId w:val="16"/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56D20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468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3781D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1C48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2B3A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2CA8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A56F0"/>
    <w:rsid w:val="00AA6CE5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376C1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B4CC6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470CD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7D6E97-A06F-4E56-909E-B86F6560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cp:lastPrinted>2013-01-24T15:29:00Z</cp:lastPrinted>
  <dcterms:created xsi:type="dcterms:W3CDTF">2013-02-01T21:21:00Z</dcterms:created>
  <dcterms:modified xsi:type="dcterms:W3CDTF">2013-02-01T21:36:00Z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